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09B2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2FED58C" w14:textId="23BDF79C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B40FEC">
        <w:rPr>
          <w:rFonts w:ascii="Times New Roman" w:eastAsia="Times New Roman" w:hAnsi="Times New Roman" w:cs="Times New Roman"/>
          <w:sz w:val="28"/>
          <w:szCs w:val="28"/>
        </w:rPr>
        <w:t>командувача Сил підтримки</w:t>
      </w:r>
    </w:p>
    <w:p w14:paraId="05531436" w14:textId="27133328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Збройних Сил України</w:t>
      </w:r>
    </w:p>
    <w:p w14:paraId="5F3AFF82" w14:textId="1370A646" w:rsidR="003E7C5E" w:rsidRPr="00A111C4" w:rsidRDefault="00430BA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395" w:right="4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</w:t>
      </w:r>
      <w:r w:rsidR="00B8206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0B0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C5E" w:rsidRPr="00A111C4">
        <w:rPr>
          <w:rFonts w:ascii="Times New Roman" w:eastAsia="Times New Roman" w:hAnsi="Times New Roman" w:cs="Times New Roman"/>
          <w:sz w:val="28"/>
          <w:szCs w:val="28"/>
        </w:rPr>
        <w:t>2025 №______</w:t>
      </w:r>
    </w:p>
    <w:p w14:paraId="75690F48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081"/>
        <w:rPr>
          <w:rFonts w:ascii="Times New Roman" w:eastAsia="Times New Roman" w:hAnsi="Times New Roman" w:cs="Times New Roman"/>
          <w:sz w:val="28"/>
          <w:szCs w:val="28"/>
        </w:rPr>
      </w:pPr>
    </w:p>
    <w:p w14:paraId="5A7C31BE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sz w:val="28"/>
          <w:szCs w:val="28"/>
        </w:rPr>
      </w:pPr>
    </w:p>
    <w:p w14:paraId="698D382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AF890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29BEF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90049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0DD0A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0B6E5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95C6B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F6428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626D1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00BCF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5F0C6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6AB03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F80D8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2C713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008ED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74C6F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448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ПРОФЕСІЙНИЙ СТАНДАРТ</w:t>
      </w:r>
    </w:p>
    <w:p w14:paraId="32C4167A" w14:textId="233C0097" w:rsidR="00826CE8" w:rsidRDefault="00A5442C" w:rsidP="003E7C5E">
      <w:pPr>
        <w:tabs>
          <w:tab w:val="left" w:pos="0"/>
          <w:tab w:val="left" w:pos="832"/>
        </w:tabs>
        <w:ind w:right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5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CE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826CE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57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826CE8">
        <w:rPr>
          <w:rFonts w:ascii="Times New Roman" w:eastAsia="Times New Roman" w:hAnsi="Times New Roman" w:cs="Times New Roman"/>
          <w:sz w:val="28"/>
          <w:szCs w:val="28"/>
        </w:rPr>
        <w:t xml:space="preserve"> Дозиметрист</w:t>
      </w:r>
      <w:r w:rsidR="00455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CE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DD7529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89474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80140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8D5B5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4CED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AF486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7A33E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26B2A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A0D3A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E3F0A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94FC3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9D460A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94C8F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EEBC0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B0C5B1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9CED0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3DAAD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D0B62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E8D64D" w14:textId="2BB27230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2025</w:t>
      </w:r>
    </w:p>
    <w:p w14:paraId="77D36756" w14:textId="77777777" w:rsidR="000B0209" w:rsidRDefault="000B0209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28BE2C6" w14:textId="77777777" w:rsidR="00826CE8" w:rsidRPr="0071650F" w:rsidRDefault="00826CE8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472238A" w14:textId="669E5EB5" w:rsidR="003E7C5E" w:rsidRPr="00681F87" w:rsidRDefault="00EF2A4D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3E7C5E" w:rsidRPr="00681F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Назва професійного стандарту</w:t>
      </w:r>
    </w:p>
    <w:p w14:paraId="29CA1743" w14:textId="18FDFDDF" w:rsidR="003E7C5E" w:rsidRPr="00681F87" w:rsidRDefault="006764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57C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Дозиметрист</w:t>
      </w:r>
      <w:r w:rsidR="00FB7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EB2CA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1D9955" w14:textId="1A160636" w:rsidR="003E7C5E" w:rsidRPr="0071650F" w:rsidRDefault="00EF2A4D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Загальні відомості про професійний стандарт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78FF2F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86A056B" w14:textId="0555D37D" w:rsidR="003E7C5E" w:rsidRPr="0071650F" w:rsidRDefault="00EF2A4D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1) м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ета діяльності за професією</w:t>
      </w:r>
    </w:p>
    <w:p w14:paraId="365EA493" w14:textId="57A3CFE1" w:rsidR="003E7C5E" w:rsidRPr="0071650F" w:rsidRDefault="00E70B18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 w:rsidR="003E7C5E" w:rsidRPr="002C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ХБ</w:t>
      </w:r>
      <w:r w:rsidRPr="002C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E7C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розвідки</w:t>
      </w:r>
      <w:r w:rsidR="003E7C5E"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E7C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Відбір проб. (Виявлення наслідків застосування ЗМЗ(У) та/або руйнування ОПН. Моніторинг (контроль) ХБРЯ обстановки)</w:t>
      </w:r>
      <w:r w:rsidR="000819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3E7C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DC78E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1776DD" w14:textId="5A442F1A" w:rsidR="003E7C5E" w:rsidRDefault="00EF2A4D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2) н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азва виду (видів) економічної діяльності, секції, розділу, групи, класу економічної діяльності та їх код згідно з Національним класифікатором України </w:t>
      </w:r>
      <w:hyperlink r:id="rId8">
        <w:r w:rsidR="003E7C5E" w:rsidRPr="0071650F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ДК 009:2010</w:t>
        </w:r>
      </w:hyperlink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C4426" w:rsidRPr="003C44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Класифікац</w:t>
      </w:r>
      <w:r w:rsidR="003C44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ія видів економічної діяльності</w:t>
      </w:r>
      <w:r w:rsidR="003C4426" w:rsidRPr="003C44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(за потреби)</w:t>
      </w:r>
      <w:r w:rsidR="003D1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4C5961F" w14:textId="77777777" w:rsidR="003D1C7F" w:rsidRPr="0071650F" w:rsidRDefault="003D1C7F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992"/>
        <w:gridCol w:w="1701"/>
        <w:gridCol w:w="851"/>
        <w:gridCol w:w="2970"/>
      </w:tblGrid>
      <w:tr w:rsidR="003E7C5E" w:rsidRPr="0071650F" w14:paraId="3602CA27" w14:textId="77777777" w:rsidTr="00497287">
        <w:trPr>
          <w:trHeight w:val="581"/>
        </w:trPr>
        <w:tc>
          <w:tcPr>
            <w:tcW w:w="988" w:type="dxa"/>
            <w:vMerge w:val="restart"/>
          </w:tcPr>
          <w:p w14:paraId="6F37A532" w14:textId="77777777" w:rsidR="003E7C5E" w:rsidRPr="0071650F" w:rsidRDefault="003E7C5E" w:rsidP="00254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Секція О</w:t>
            </w:r>
          </w:p>
        </w:tc>
        <w:tc>
          <w:tcPr>
            <w:tcW w:w="2126" w:type="dxa"/>
            <w:vMerge w:val="restart"/>
          </w:tcPr>
          <w:p w14:paraId="44C94FBF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992" w:type="dxa"/>
            <w:vMerge w:val="restart"/>
          </w:tcPr>
          <w:p w14:paraId="7A053178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Розділ 84</w:t>
            </w:r>
          </w:p>
        </w:tc>
        <w:tc>
          <w:tcPr>
            <w:tcW w:w="1701" w:type="dxa"/>
            <w:vMerge w:val="restart"/>
          </w:tcPr>
          <w:p w14:paraId="3447B5B1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851" w:type="dxa"/>
          </w:tcPr>
          <w:p w14:paraId="3E120CC2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Група</w:t>
            </w:r>
          </w:p>
          <w:p w14:paraId="558056ED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84.2</w:t>
            </w:r>
          </w:p>
        </w:tc>
        <w:tc>
          <w:tcPr>
            <w:tcW w:w="2970" w:type="dxa"/>
          </w:tcPr>
          <w:p w14:paraId="3793A3E1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Надання державних послуг суспільству в цілому</w:t>
            </w:r>
          </w:p>
        </w:tc>
      </w:tr>
      <w:tr w:rsidR="003E7C5E" w:rsidRPr="0071650F" w14:paraId="661AA354" w14:textId="77777777" w:rsidTr="00497287">
        <w:trPr>
          <w:trHeight w:val="625"/>
        </w:trPr>
        <w:tc>
          <w:tcPr>
            <w:tcW w:w="988" w:type="dxa"/>
            <w:vMerge/>
          </w:tcPr>
          <w:p w14:paraId="241204B9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4BFCC7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2D5AC0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FF4647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7D30E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 </w:t>
            </w:r>
          </w:p>
          <w:p w14:paraId="72A8A1F1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84.22</w:t>
            </w:r>
          </w:p>
        </w:tc>
        <w:tc>
          <w:tcPr>
            <w:tcW w:w="2970" w:type="dxa"/>
          </w:tcPr>
          <w:p w14:paraId="4A597CEE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Діяльність у сфері оборони</w:t>
            </w:r>
          </w:p>
        </w:tc>
      </w:tr>
      <w:tr w:rsidR="003E7C5E" w:rsidRPr="0071650F" w14:paraId="61B35930" w14:textId="77777777" w:rsidTr="00497287">
        <w:trPr>
          <w:trHeight w:val="856"/>
        </w:trPr>
        <w:tc>
          <w:tcPr>
            <w:tcW w:w="988" w:type="dxa"/>
            <w:vMerge/>
          </w:tcPr>
          <w:p w14:paraId="26F8CACC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88C28F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9CC89B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C8C84A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B87A86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 84.24</w:t>
            </w:r>
          </w:p>
        </w:tc>
        <w:tc>
          <w:tcPr>
            <w:tcW w:w="2970" w:type="dxa"/>
          </w:tcPr>
          <w:p w14:paraId="2C415700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Діяльність у сфері охорони громадського порядку та безпеки</w:t>
            </w:r>
          </w:p>
        </w:tc>
      </w:tr>
    </w:tbl>
    <w:p w14:paraId="38717D8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E86306" w14:textId="04AC654F" w:rsidR="003E7C5E" w:rsidRPr="0071650F" w:rsidRDefault="00EF2A4D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4" w:name="bookmark=id.2et92p0" w:colFirst="0" w:colLast="0"/>
      <w:bookmarkEnd w:id="4"/>
      <w:r w:rsidRP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3) н</w:t>
      </w:r>
      <w:r w:rsidR="003E7C5E" w:rsidRP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азва (назви) професії (професій) та </w:t>
      </w:r>
      <w:r w:rsidR="000819DB" w:rsidRP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її (їх) </w:t>
      </w:r>
      <w:r w:rsidR="003E7C5E" w:rsidRP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код (коди) згідно з Національним класифікатором України </w:t>
      </w:r>
      <w:hyperlink r:id="rId9" w:anchor="n4">
        <w:r w:rsidR="003E7C5E" w:rsidRPr="000819DB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ДК 003:2010</w:t>
        </w:r>
      </w:hyperlink>
      <w:r w:rsidR="003E7C5E" w:rsidRP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C4426" w:rsidRPr="003C44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“</w:t>
      </w:r>
      <w:r w:rsidR="003C44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Класифікатор професій</w:t>
      </w:r>
      <w:r w:rsidR="003C4426" w:rsidRPr="00E07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”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22BE0FB" w14:textId="0C045DC7" w:rsidR="00471E13" w:rsidRPr="004B448A" w:rsidRDefault="004B448A" w:rsidP="00471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8A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контроль) 0344.5</w:t>
      </w:r>
      <w:r w:rsidR="00081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62C424" w14:textId="747908E3" w:rsidR="003E7C5E" w:rsidRDefault="004B448A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8A">
        <w:rPr>
          <w:rFonts w:ascii="Times New Roman" w:eastAsia="Times New Roman" w:hAnsi="Times New Roman" w:cs="Times New Roman"/>
          <w:sz w:val="28"/>
          <w:szCs w:val="28"/>
        </w:rPr>
        <w:t>Дозиметрист 0346.6</w:t>
      </w:r>
      <w:r w:rsidR="00081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FE6342" w14:textId="77777777" w:rsidR="004B448A" w:rsidRPr="000A5563" w:rsidRDefault="004B448A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0B7371" w14:textId="3E09FA41" w:rsidR="003E7C5E" w:rsidRPr="000A5563" w:rsidRDefault="0044480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4) у</w:t>
      </w:r>
      <w:r w:rsidR="003E7C5E" w:rsidRPr="000A55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загальнена назва професії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(за потреби)</w:t>
      </w:r>
    </w:p>
    <w:p w14:paraId="12589224" w14:textId="5E6B1E84" w:rsidR="00E627B3" w:rsidRPr="000A5563" w:rsidRDefault="00E627B3" w:rsidP="00E62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Фахівець з хімічної, біологічної, радіаційної розвід</w:t>
      </w:r>
      <w:r w:rsidR="005902D6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та дозиметричного контролю (</w:t>
      </w:r>
      <w:r w:rsidR="006C5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військова справа);</w:t>
      </w:r>
    </w:p>
    <w:p w14:paraId="6AEB2B9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F5439C" w14:textId="35DA6A99" w:rsidR="003E7C5E" w:rsidRPr="0071650F" w:rsidRDefault="0044480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6" w:name="bookmark=id.3dy6vkm" w:colFirst="0" w:colLast="0"/>
      <w:bookmarkEnd w:id="6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5) на</w:t>
      </w:r>
      <w:r w:rsidR="006C54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зви типових посад (за потреби)</w:t>
      </w:r>
    </w:p>
    <w:p w14:paraId="455792BE" w14:textId="1BC626BC" w:rsidR="008F6CDD" w:rsidRDefault="003E7C5E" w:rsidP="00A54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1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Хімік, старший хімік, </w:t>
      </w:r>
      <w:r w:rsidR="008F6C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хімік – оператор, водій – хімік,</w:t>
      </w:r>
      <w:r w:rsidR="00E076B1" w:rsidRPr="00E07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CDD" w:rsidRPr="002C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старший – оператор, опер</w:t>
      </w:r>
      <w:r w:rsidR="000819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атор, оператор – хімік, водій </w:t>
      </w:r>
      <w:r w:rsidR="008F6CDD" w:rsidRPr="002C0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дозиметрист,</w:t>
      </w:r>
      <w:r w:rsidR="00E076B1" w:rsidRPr="00E07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D1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дозиметрист;</w:t>
      </w:r>
    </w:p>
    <w:p w14:paraId="523D942B" w14:textId="77777777" w:rsidR="003D43FB" w:rsidRPr="0071650F" w:rsidRDefault="003D43FB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3EDC2A" w14:textId="69F0D3A2" w:rsidR="003E7C5E" w:rsidRPr="0071650F" w:rsidRDefault="00982C3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7" w:name="bookmark=id.1t3h5sf" w:colFirst="0" w:colLast="0"/>
      <w:bookmarkEnd w:id="7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6)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назва (назви)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професійної (професійних) кваліфікації (кваліфікацій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), її (їх) рівень</w:t>
      </w:r>
      <w:r w:rsidR="000819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(рівні)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згідно з </w:t>
      </w:r>
      <w:hyperlink r:id="rId10" w:anchor="n12">
        <w:r w:rsidR="003E7C5E" w:rsidRPr="0071650F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Національною рамкою кваліфікацій</w:t>
        </w:r>
      </w:hyperlink>
    </w:p>
    <w:p w14:paraId="4C912A59" w14:textId="29E7FB48" w:rsidR="003E7C5E" w:rsidRPr="0071650F" w:rsidRDefault="00E70B18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5563">
        <w:rPr>
          <w:rFonts w:ascii="Times New Roman" w:eastAsia="Times New Roman" w:hAnsi="Times New Roman" w:cs="Times New Roman"/>
          <w:sz w:val="28"/>
          <w:szCs w:val="28"/>
        </w:rPr>
        <w:t xml:space="preserve">Фахівець </w:t>
      </w:r>
      <w:r w:rsidR="000A5563" w:rsidRPr="000A5563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0A5563">
        <w:rPr>
          <w:rFonts w:ascii="Times New Roman" w:eastAsia="Times New Roman" w:hAnsi="Times New Roman" w:cs="Times New Roman"/>
          <w:sz w:val="28"/>
          <w:szCs w:val="28"/>
        </w:rPr>
        <w:t>ХБР розвідки</w:t>
      </w:r>
      <w:r w:rsidR="00A243C6" w:rsidRPr="000A5563">
        <w:rPr>
          <w:rFonts w:ascii="Times New Roman" w:eastAsia="Times New Roman" w:hAnsi="Times New Roman" w:cs="Times New Roman"/>
          <w:sz w:val="28"/>
          <w:szCs w:val="28"/>
        </w:rPr>
        <w:t xml:space="preserve"> та дозиметричного контролю</w:t>
      </w:r>
      <w:r w:rsidR="000028AF" w:rsidRPr="000A5563">
        <w:rPr>
          <w:rFonts w:ascii="Times New Roman" w:eastAsia="Times New Roman" w:hAnsi="Times New Roman" w:cs="Times New Roman"/>
          <w:sz w:val="28"/>
          <w:szCs w:val="28"/>
        </w:rPr>
        <w:t xml:space="preserve"> (військова справа)</w:t>
      </w:r>
      <w:r w:rsidR="003E7C5E" w:rsidRPr="000A5563">
        <w:rPr>
          <w:rFonts w:ascii="Times New Roman" w:eastAsia="Times New Roman" w:hAnsi="Times New Roman" w:cs="Times New Roman"/>
          <w:sz w:val="28"/>
          <w:szCs w:val="28"/>
        </w:rPr>
        <w:t>, 3 рівень НРК</w:t>
      </w:r>
      <w:r w:rsidR="000819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812722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B2D3A7" w14:textId="2A02F36E" w:rsidR="003E7C5E" w:rsidRPr="0071650F" w:rsidRDefault="0044480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7) н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азва (назви) документа (документів), що підтверджує (підтверджують) професійну кваліфікацію особи</w:t>
      </w:r>
    </w:p>
    <w:p w14:paraId="2A109AAC" w14:textId="53C7D675" w:rsidR="005902D6" w:rsidRDefault="003E7C5E" w:rsidP="002C0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Сертифікат (свідоцтво) або інший документ, що підтверджує професійну </w:t>
      </w:r>
      <w:r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кваліфікацію </w:t>
      </w:r>
      <w:r w:rsidR="007B0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70B18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Фахівець</w:t>
      </w:r>
      <w:r w:rsidR="000A5563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E70B18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ХБР розвідки</w:t>
      </w:r>
      <w:r w:rsidR="00117340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дозиметричного контролю</w:t>
      </w:r>
      <w:r w:rsidR="007C1ED4"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(військова справа)</w:t>
      </w:r>
      <w:r w:rsidR="007B0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A5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Start w:id="9" w:name="bookmark=id.2s8eyo1" w:colFirst="0" w:colLast="0"/>
      <w:bookmarkEnd w:id="9"/>
    </w:p>
    <w:p w14:paraId="554BAD6D" w14:textId="77777777" w:rsidR="003D1C7F" w:rsidRPr="000A5563" w:rsidRDefault="003D1C7F" w:rsidP="002C0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F263E6" w14:textId="685B9DA3" w:rsidR="003D1C7F" w:rsidRDefault="0044480E" w:rsidP="003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3E7C5E" w:rsidRPr="000A55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Здобуття професійної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кваліфікації та професійний розвиток</w:t>
      </w:r>
      <w:r w:rsidR="003D1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1DBB7106" w14:textId="77777777" w:rsidR="003D1C7F" w:rsidRPr="0071650F" w:rsidRDefault="003D1C7F" w:rsidP="003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81A3644" w14:textId="5E0787E4" w:rsidR="003D1C7F" w:rsidRDefault="0044480E" w:rsidP="00195A2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0" w:name="bookmark=id.17dp8vu" w:colFirst="0" w:colLast="0"/>
      <w:bookmarkEnd w:id="10"/>
      <w:r w:rsidRPr="003D1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</w:t>
      </w:r>
      <w:r w:rsidR="003E7C5E" w:rsidRPr="003D1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  <w:r w:rsidR="003D1C7F" w:rsidRPr="003D1C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1F52B3D" w14:textId="77777777" w:rsidR="003D1C7F" w:rsidRPr="003D1C7F" w:rsidRDefault="003D1C7F" w:rsidP="003D1C7F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694"/>
        <w:gridCol w:w="4677"/>
      </w:tblGrid>
      <w:tr w:rsidR="00D12304" w:rsidRPr="0071650F" w14:paraId="5F1E32C5" w14:textId="77777777" w:rsidTr="00D12304">
        <w:tc>
          <w:tcPr>
            <w:tcW w:w="2268" w:type="dxa"/>
            <w:vMerge w:val="restart"/>
          </w:tcPr>
          <w:p w14:paraId="341BDF34" w14:textId="77777777" w:rsidR="00D12304" w:rsidRPr="004C09F6" w:rsidRDefault="00D12304" w:rsidP="00943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09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професійної та/або часткової професійної кваліфікації</w:t>
            </w:r>
          </w:p>
        </w:tc>
        <w:tc>
          <w:tcPr>
            <w:tcW w:w="7371" w:type="dxa"/>
            <w:gridSpan w:val="2"/>
          </w:tcPr>
          <w:p w14:paraId="2C4E9E5D" w14:textId="42D46684" w:rsidR="00D12304" w:rsidRPr="004C09F6" w:rsidRDefault="00D12304" w:rsidP="003D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09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Суб’єкти, уповноважені законодавством на присвоєння/підтвердження та виз</w:t>
            </w:r>
            <w:r w:rsidR="003D1C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нання професійних кваліфікацій</w:t>
            </w:r>
          </w:p>
        </w:tc>
      </w:tr>
      <w:tr w:rsidR="00D12304" w:rsidRPr="0071650F" w14:paraId="1AD67DBA" w14:textId="77777777" w:rsidTr="00D12304">
        <w:trPr>
          <w:trHeight w:val="683"/>
        </w:trPr>
        <w:tc>
          <w:tcPr>
            <w:tcW w:w="2268" w:type="dxa"/>
            <w:vMerge/>
          </w:tcPr>
          <w:p w14:paraId="63B9E9FD" w14:textId="77777777" w:rsidR="00D12304" w:rsidRPr="004C09F6" w:rsidRDefault="00D12304" w:rsidP="004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E5282D2" w14:textId="4D480547" w:rsidR="00D12304" w:rsidRPr="004C09F6" w:rsidRDefault="00D12304" w:rsidP="00943BA4">
            <w:pPr>
              <w:pStyle w:val="rvps2"/>
              <w:spacing w:before="0" w:beforeAutospacing="0" w:after="0" w:afterAutospacing="0"/>
              <w:ind w:right="169"/>
              <w:contextualSpacing/>
              <w:jc w:val="center"/>
              <w:rPr>
                <w:color w:val="000000" w:themeColor="text1"/>
              </w:rPr>
            </w:pPr>
            <w:r w:rsidRPr="004C09F6">
              <w:rPr>
                <w:color w:val="000000" w:themeColor="text1"/>
              </w:rPr>
              <w:t>кваліфікаційні центри</w:t>
            </w:r>
          </w:p>
        </w:tc>
        <w:tc>
          <w:tcPr>
            <w:tcW w:w="4677" w:type="dxa"/>
          </w:tcPr>
          <w:p w14:paraId="6E71B26A" w14:textId="01DD423F" w:rsidR="00D12304" w:rsidRPr="004C09F6" w:rsidRDefault="00D12304" w:rsidP="00105595">
            <w:pPr>
              <w:pStyle w:val="rvps2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05595">
              <w:rPr>
                <w:color w:val="000000" w:themeColor="text1"/>
              </w:rPr>
              <w:t>суб’єкти освітньої діяльності/інші уповноважені законодавством суб’єкти</w:t>
            </w:r>
          </w:p>
        </w:tc>
      </w:tr>
      <w:tr w:rsidR="00943BA4" w:rsidRPr="0071650F" w14:paraId="4785E5D2" w14:textId="77777777" w:rsidTr="00D12304">
        <w:tc>
          <w:tcPr>
            <w:tcW w:w="2268" w:type="dxa"/>
          </w:tcPr>
          <w:p w14:paraId="248E995E" w14:textId="5745A452" w:rsidR="00943BA4" w:rsidRPr="000A5563" w:rsidRDefault="000A5563" w:rsidP="000A5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Фахівець з ХБР розвідки та дозиметричного контролю (військова справа)</w:t>
            </w:r>
            <w:r w:rsidR="00105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0AB7B9D" w14:textId="6C554BF7" w:rsidR="00943BA4" w:rsidRPr="0071650F" w:rsidRDefault="00E076B1" w:rsidP="00FB7B68">
            <w:pPr>
              <w:pStyle w:val="rvps2"/>
              <w:spacing w:before="0" w:beforeAutospacing="0" w:after="0" w:afterAutospacing="0"/>
              <w:ind w:right="169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44480E">
              <w:rPr>
                <w:color w:val="000000" w:themeColor="text1"/>
              </w:rPr>
              <w:t>е передбачено професійним стандартом</w:t>
            </w:r>
          </w:p>
        </w:tc>
        <w:tc>
          <w:tcPr>
            <w:tcW w:w="4677" w:type="dxa"/>
          </w:tcPr>
          <w:p w14:paraId="0D9E70E9" w14:textId="31AFD58B" w:rsidR="00943BA4" w:rsidRPr="0071650F" w:rsidRDefault="00E076B1" w:rsidP="00105595">
            <w:pPr>
              <w:pStyle w:val="rvps2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44480E">
              <w:rPr>
                <w:color w:val="000000" w:themeColor="text1"/>
              </w:rPr>
              <w:t>аявність повної</w:t>
            </w:r>
            <w:r w:rsidR="00943BA4" w:rsidRPr="0071650F">
              <w:rPr>
                <w:color w:val="000000" w:themeColor="text1"/>
              </w:rPr>
              <w:t xml:space="preserve"> загальн</w:t>
            </w:r>
            <w:r w:rsidR="0044480E">
              <w:rPr>
                <w:color w:val="000000" w:themeColor="text1"/>
              </w:rPr>
              <w:t>ої середньої освіти</w:t>
            </w:r>
            <w:r w:rsidR="00943BA4" w:rsidRPr="0071650F">
              <w:rPr>
                <w:color w:val="000000" w:themeColor="text1"/>
              </w:rPr>
              <w:t>;</w:t>
            </w:r>
          </w:p>
          <w:p w14:paraId="125E523F" w14:textId="255C78F4" w:rsidR="00943BA4" w:rsidRPr="0071650F" w:rsidRDefault="00943BA4" w:rsidP="00105595">
            <w:pPr>
              <w:pStyle w:val="rvps2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D62DBC">
              <w:rPr>
                <w:color w:val="000000" w:themeColor="text1"/>
              </w:rPr>
              <w:t>проходження базової загальновійськової підготовки</w:t>
            </w:r>
            <w:r w:rsidR="00CB7529" w:rsidRPr="00D62DBC">
              <w:rPr>
                <w:color w:val="000000" w:themeColor="text1"/>
              </w:rPr>
              <w:t>.</w:t>
            </w:r>
          </w:p>
        </w:tc>
      </w:tr>
    </w:tbl>
    <w:p w14:paraId="76CE8632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BFF355B" w14:textId="451A311A" w:rsidR="003E7C5E" w:rsidRDefault="0044480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2) п</w:t>
      </w:r>
      <w:r w:rsidR="00DF7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рофесійний розвиток:</w:t>
      </w:r>
    </w:p>
    <w:p w14:paraId="18DA9E58" w14:textId="77777777" w:rsidR="00CD64F6" w:rsidRPr="0071650F" w:rsidRDefault="00CD64F6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57CA4E" w14:textId="5B64278C" w:rsidR="00CD64F6" w:rsidRDefault="00DB672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CD6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 присвоєнням наступного/вищого рівня професійної кваліфікації</w:t>
      </w:r>
    </w:p>
    <w:p w14:paraId="2C4E02C6" w14:textId="370C58E4" w:rsidR="00CD64F6" w:rsidRDefault="00CD64F6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0028AF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r w:rsidR="003D4F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DF9317" w14:textId="77777777" w:rsidR="00CD64F6" w:rsidRDefault="00CD64F6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8AED460" w14:textId="388682E1" w:rsidR="003E7C5E" w:rsidRPr="0071650F" w:rsidRDefault="00DB672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без присвоєння наступного/вищого</w:t>
      </w:r>
      <w:r w:rsidR="00AC4F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рівня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професійної кваліфікації:</w:t>
      </w:r>
    </w:p>
    <w:p w14:paraId="4035D345" w14:textId="77777777" w:rsidR="00CD64F6" w:rsidRDefault="00CD64F6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4" w:name="bookmark=id.35nkun2" w:colFirst="0" w:colLast="0"/>
      <w:bookmarkEnd w:id="14"/>
    </w:p>
    <w:p w14:paraId="26164B81" w14:textId="174FFBE8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вдосконалення (підтримання) професійної кваліфікації, в тому числі шляхом набуття нових/додаткових навичок/</w:t>
      </w:r>
      <w:r w:rsidR="000028AF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компетентносте</w:t>
      </w:r>
      <w:r w:rsidR="000028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</w:p>
    <w:p w14:paraId="405B6B88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sz w:val="28"/>
          <w:szCs w:val="28"/>
        </w:rPr>
        <w:t>передбачено в межах бойової підготовки;</w:t>
      </w:r>
    </w:p>
    <w:p w14:paraId="0E3907D1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bookmark=id.1ksv4uv" w:colFirst="0" w:colLast="0"/>
      <w:bookmarkEnd w:id="15"/>
    </w:p>
    <w:p w14:paraId="3CED9460" w14:textId="43EEC0D0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b/>
          <w:sz w:val="28"/>
          <w:szCs w:val="28"/>
        </w:rPr>
        <w:t>для підтвердження н</w:t>
      </w:r>
      <w:r w:rsidR="00CD64F6">
        <w:rPr>
          <w:rFonts w:ascii="Times New Roman" w:eastAsia="Times New Roman" w:hAnsi="Times New Roman" w:cs="Times New Roman"/>
          <w:b/>
          <w:sz w:val="28"/>
          <w:szCs w:val="28"/>
        </w:rPr>
        <w:t>аявної професійної кваліфікації</w:t>
      </w:r>
    </w:p>
    <w:p w14:paraId="0161EA3D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sz w:val="28"/>
          <w:szCs w:val="28"/>
        </w:rPr>
        <w:t>не передбачено.</w:t>
      </w:r>
    </w:p>
    <w:p w14:paraId="2463E4F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55C981" w14:textId="424AFBC9" w:rsidR="008F6CDD" w:rsidRDefault="00332D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6" w:name="bookmark=id.44sinio" w:colFirst="0" w:colLast="0"/>
      <w:bookmarkEnd w:id="16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Абревіатури, скорочення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(за потреби)</w:t>
      </w:r>
    </w:p>
    <w:p w14:paraId="18F1B096" w14:textId="0A8A2CD0" w:rsidR="008F6CDD" w:rsidRPr="008F6CDD" w:rsidRDefault="00FA3AB9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 –  Б</w:t>
      </w:r>
      <w:r w:rsidR="008F6CDD"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ойова отруйна речовина;</w:t>
      </w:r>
    </w:p>
    <w:p w14:paraId="2753205D" w14:textId="1C03891E" w:rsidR="003E7C5E" w:rsidRPr="008F6CDD" w:rsidRDefault="00FA3AB9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ЗІЗ – З</w:t>
      </w:r>
      <w:r w:rsidR="008F6C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асоби індивідуального захисту;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17" w:name="bookmark=id.2jxsxqh" w:colFirst="0" w:colLast="0"/>
      <w:bookmarkEnd w:id="17"/>
    </w:p>
    <w:p w14:paraId="3B0D45D9" w14:textId="6B35EE7E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ЗМЗ(У) 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Зброя масового знищення (ураження)</w:t>
      </w:r>
      <w:r w:rsidR="00E70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F0B3789" w14:textId="7F003CD2" w:rsidR="00E70B18" w:rsidRPr="004C09F6" w:rsidRDefault="00FA3AB9" w:rsidP="00E70B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НС – Н</w:t>
      </w:r>
      <w:r w:rsidR="00E70B18"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адзвичайна ситуація;</w:t>
      </w:r>
    </w:p>
    <w:p w14:paraId="024CC8C7" w14:textId="0C7DB237" w:rsidR="00E70B18" w:rsidRDefault="00FA3AB9" w:rsidP="00E70B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НПС – Н</w:t>
      </w:r>
      <w:r w:rsidR="00E70B18"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авколишнє природнє середовище;</w:t>
      </w:r>
    </w:p>
    <w:p w14:paraId="3746F54B" w14:textId="7699B858" w:rsidR="008F6CDD" w:rsidRPr="004C09F6" w:rsidRDefault="00FA3AB9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НХР – Н</w:t>
      </w:r>
      <w:r w:rsidR="008F6CDD"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ебезпечна хімічна речовина;</w:t>
      </w:r>
    </w:p>
    <w:p w14:paraId="0BE016B7" w14:textId="1FEEA5AB" w:rsidR="008F6CDD" w:rsidRDefault="008F6CDD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ОВТ – Озброєння та військова техніка;</w:t>
      </w:r>
    </w:p>
    <w:p w14:paraId="073D5E8E" w14:textId="1361B593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ОПН 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Об’єкт підвищеної небезпеки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67F7A3B" w14:textId="4AC3B905" w:rsidR="003D43FB" w:rsidRDefault="003D43FB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РХБ – Радіаційний, хімічний, біологічний;</w:t>
      </w:r>
    </w:p>
    <w:p w14:paraId="586118BE" w14:textId="05485498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ТПМ – </w:t>
      </w:r>
      <w:r w:rsidRPr="00220C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Токсичний промисловий матеріал</w:t>
      </w:r>
      <w:r w:rsidR="00FB7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2E1F900" w14:textId="1716F227" w:rsidR="008F5442" w:rsidRDefault="008F5442" w:rsidP="008F5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ХБР – Хімічний, біологічний, радіаційний;</w:t>
      </w:r>
    </w:p>
    <w:p w14:paraId="1940764A" w14:textId="420D9BD9" w:rsidR="008F6CDD" w:rsidRPr="008F6CDD" w:rsidRDefault="008F6CDD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ХБР розвідка (спостереження)</w:t>
      </w:r>
      <w:r w:rsidRPr="00C85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Хімічна, біологічна, радіаційна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розвідка (спостереження)</w:t>
      </w:r>
      <w:r w:rsidR="00FB7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B28A161" w14:textId="2B486928" w:rsidR="008F6CDD" w:rsidRPr="004C09F6" w:rsidRDefault="008F6CDD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ХБРЯ – Хіміч</w:t>
      </w:r>
      <w:r w:rsidR="003D43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ний, біологічний, радіаційний, </w:t>
      </w:r>
      <w:r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ядерний</w:t>
      </w:r>
      <w:r w:rsidR="00FB7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BB3037D" w14:textId="7D2447C7" w:rsidR="008F6CDD" w:rsidRDefault="008F6CDD" w:rsidP="008F6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 контроль –</w:t>
      </w:r>
      <w:r w:rsidR="00FA3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</w:t>
      </w:r>
      <w:r w:rsidR="005F5970" w:rsidRPr="004C0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імічний і радіаційний контроль.</w:t>
      </w:r>
    </w:p>
    <w:p w14:paraId="26305AC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184E3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3E7C5E" w:rsidRPr="0071650F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477CF1AA" w14:textId="6C48DB27" w:rsidR="003E7C5E" w:rsidRPr="0033321D" w:rsidRDefault="00281054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3E7C5E" w:rsidRPr="0033321D">
        <w:rPr>
          <w:rFonts w:ascii="Times New Roman" w:eastAsia="Times New Roman" w:hAnsi="Times New Roman" w:cs="Times New Roman"/>
          <w:b/>
          <w:sz w:val="28"/>
          <w:szCs w:val="28"/>
        </w:rPr>
        <w:t>. Опис трудових функцій</w:t>
      </w:r>
      <w:r w:rsidR="00D33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F4FD942" w14:textId="77777777" w:rsidR="003E7C5E" w:rsidRPr="0033321D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8"/>
        </w:rPr>
      </w:pPr>
      <w:bookmarkStart w:id="18" w:name="bookmark=id.z337ya" w:colFirst="0" w:colLast="0"/>
      <w:bookmarkEnd w:id="18"/>
    </w:p>
    <w:tbl>
      <w:tblPr>
        <w:tblW w:w="14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2280"/>
        <w:gridCol w:w="2414"/>
        <w:gridCol w:w="2694"/>
        <w:gridCol w:w="2436"/>
        <w:gridCol w:w="2596"/>
      </w:tblGrid>
      <w:tr w:rsidR="005F5970" w:rsidRPr="0033321D" w14:paraId="5FF2E0EF" w14:textId="77777777" w:rsidTr="00943BA4">
        <w:tc>
          <w:tcPr>
            <w:tcW w:w="2105" w:type="dxa"/>
            <w:vMerge w:val="restart"/>
            <w:vAlign w:val="center"/>
          </w:tcPr>
          <w:p w14:paraId="310492E0" w14:textId="67C73000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Трудові функції</w:t>
            </w:r>
            <w:r w:rsidR="00DF7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(умовне позначення та назва)</w:t>
            </w:r>
          </w:p>
        </w:tc>
        <w:tc>
          <w:tcPr>
            <w:tcW w:w="2280" w:type="dxa"/>
            <w:vMerge w:val="restart"/>
            <w:vAlign w:val="center"/>
          </w:tcPr>
          <w:p w14:paraId="178355F9" w14:textId="1B82763C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10140" w:type="dxa"/>
            <w:gridSpan w:val="4"/>
            <w:vAlign w:val="center"/>
          </w:tcPr>
          <w:p w14:paraId="553150BA" w14:textId="484FACFA" w:rsidR="005F5970" w:rsidRPr="005A3A6A" w:rsidRDefault="005F5970" w:rsidP="005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5F5970" w:rsidRPr="0033321D" w14:paraId="234CB57F" w14:textId="77777777" w:rsidTr="00FB7B68">
        <w:tc>
          <w:tcPr>
            <w:tcW w:w="2105" w:type="dxa"/>
            <w:vMerge/>
            <w:vAlign w:val="center"/>
          </w:tcPr>
          <w:p w14:paraId="554E6BED" w14:textId="63E37E40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3C8F50B8" w14:textId="65056862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11872B7" w14:textId="5116C151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</w:t>
            </w:r>
          </w:p>
        </w:tc>
        <w:tc>
          <w:tcPr>
            <w:tcW w:w="2694" w:type="dxa"/>
            <w:vAlign w:val="center"/>
          </w:tcPr>
          <w:p w14:paraId="01F5C873" w14:textId="48AA79C5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уміння/навички</w:t>
            </w:r>
          </w:p>
        </w:tc>
        <w:tc>
          <w:tcPr>
            <w:tcW w:w="2436" w:type="dxa"/>
            <w:vAlign w:val="center"/>
          </w:tcPr>
          <w:p w14:paraId="4D17A1D1" w14:textId="07F24EEC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комунікація</w:t>
            </w:r>
          </w:p>
        </w:tc>
        <w:tc>
          <w:tcPr>
            <w:tcW w:w="2596" w:type="dxa"/>
            <w:vAlign w:val="center"/>
          </w:tcPr>
          <w:p w14:paraId="42A2EC42" w14:textId="126562F5" w:rsidR="005F5970" w:rsidRPr="005A3A6A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відповідальність</w:t>
            </w:r>
          </w:p>
          <w:p w14:paraId="1EA7B80E" w14:textId="5179A45A" w:rsidR="005F5970" w:rsidRPr="0058274E" w:rsidRDefault="005F5970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 автономія</w:t>
            </w:r>
          </w:p>
        </w:tc>
      </w:tr>
      <w:tr w:rsidR="004E1B75" w:rsidRPr="0033321D" w14:paraId="6774DEA3" w14:textId="77777777" w:rsidTr="00FB7B68">
        <w:tc>
          <w:tcPr>
            <w:tcW w:w="2105" w:type="dxa"/>
            <w:vMerge w:val="restart"/>
          </w:tcPr>
          <w:p w14:paraId="742AA14B" w14:textId="4E0379C3" w:rsidR="004E1B75" w:rsidRPr="007C1ED4" w:rsidRDefault="004E1B75" w:rsidP="00E6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Виявлення та підтвердження застосування ЗМЗ(У) та/або руйнування ОПН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581C245D" w14:textId="50383156" w:rsidR="004E1B75" w:rsidRPr="007C1ED4" w:rsidRDefault="004E1B75" w:rsidP="002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</w:t>
            </w:r>
            <w:r w:rsidRPr="007C1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Здатність застосовувати тактику дій у складі підрозділу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336DEC3A" w14:textId="77777777" w:rsidR="004E1B75" w:rsidRDefault="004E1B75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(підрозділу) в різних видах бою.</w:t>
            </w:r>
          </w:p>
          <w:p w14:paraId="4AABEE08" w14:textId="2110CD3F" w:rsidR="004E1B75" w:rsidRPr="00E70B18" w:rsidRDefault="004E1B75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А1.З2. </w:t>
            </w:r>
            <w:r w:rsidRPr="005A3A6A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 підрозділів ХБР розвідки після застосування ЗМЗ(У) та/або руйнування ОПН</w:t>
            </w:r>
            <w:r w:rsidR="009E2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0D7987A" w14:textId="13083354" w:rsidR="004E1B75" w:rsidRPr="00875171" w:rsidRDefault="004E1B75" w:rsidP="007300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А1.У1.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видко, якісно та з урахуванням обстановки висуватися до місця ведення </w:t>
            </w:r>
            <w:r w:rsidRPr="00875171">
              <w:rPr>
                <w:rFonts w:ascii="Times New Roman" w:eastAsia="Times New Roman" w:hAnsi="Times New Roman" w:cs="Times New Roman"/>
                <w:sz w:val="24"/>
                <w:szCs w:val="24"/>
              </w:rPr>
              <w:t>розвідки/спостереження.</w:t>
            </w:r>
          </w:p>
          <w:p w14:paraId="64E7FB4E" w14:textId="77777777" w:rsidR="004E1B75" w:rsidRDefault="004E1B75" w:rsidP="007300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А1.У2.</w:t>
            </w:r>
            <w:r w:rsidRPr="00875171">
              <w:rPr>
                <w:rFonts w:ascii="Times New Roman" w:eastAsia="Times New Roman" w:hAnsi="Times New Roman" w:cs="Times New Roman"/>
                <w:sz w:val="24"/>
                <w:szCs w:val="24"/>
              </w:rPr>
              <w:t>.Приховано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 відповідності до загрози вести розвідку, спостереження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07DBF3" w14:textId="77777777" w:rsidR="004E1B75" w:rsidRPr="005A3A6A" w:rsidRDefault="004E1B75" w:rsidP="008751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А1.У3. </w:t>
            </w:r>
            <w:r w:rsidRPr="005A3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Безпечно діяти в умовах впливу підвищеного  іонізуючого випромінювання; </w:t>
            </w:r>
          </w:p>
          <w:p w14:paraId="16551455" w14:textId="5DD1763E" w:rsidR="004E1B75" w:rsidRDefault="004E1B75" w:rsidP="008751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розпізнавати ознаки застосування НХР(БОР) та безпечно діяти при поводжені з ними.</w:t>
            </w:r>
          </w:p>
          <w:p w14:paraId="2A01458E" w14:textId="34F306FC" w:rsidR="004E1B75" w:rsidRPr="007C1ED4" w:rsidRDefault="004E1B75" w:rsidP="00D764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А1.У4. </w:t>
            </w:r>
            <w:r w:rsidRPr="005A3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Розпізнавати ознаки наявності НХР </w:t>
            </w:r>
            <w:r w:rsidR="00D764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3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НПС та безпечно діяти при поводжені з ними, розпізнавати ознаки наявності та симптоми ураження біологічними патогенними агентами та безпечно діяти в осередках інфекційного ураження.</w:t>
            </w:r>
          </w:p>
        </w:tc>
        <w:tc>
          <w:tcPr>
            <w:tcW w:w="2436" w:type="dxa"/>
          </w:tcPr>
          <w:p w14:paraId="0DD62C22" w14:textId="178E4DE2" w:rsidR="004E1B75" w:rsidRPr="007C1ED4" w:rsidRDefault="004E1B75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.К1. 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6C67DC21" w14:textId="590AF9E2" w:rsidR="004E1B75" w:rsidRPr="007C1ED4" w:rsidRDefault="004E1B75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самостійно та у складі обслуги/відділення (підрозділу).</w:t>
            </w:r>
          </w:p>
        </w:tc>
      </w:tr>
      <w:tr w:rsidR="004E1B75" w:rsidRPr="0033321D" w14:paraId="554CC1E3" w14:textId="77777777" w:rsidTr="00FB7B68">
        <w:tc>
          <w:tcPr>
            <w:tcW w:w="2105" w:type="dxa"/>
            <w:vMerge/>
          </w:tcPr>
          <w:p w14:paraId="76E334B1" w14:textId="77777777" w:rsidR="004E1B75" w:rsidRPr="007C1ED4" w:rsidRDefault="004E1B75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05696ABB" w14:textId="2E964A67" w:rsidR="004E1B75" w:rsidRPr="007C1ED4" w:rsidRDefault="004E1B75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А2.</w:t>
            </w:r>
            <w:r w:rsidRPr="007C1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Здатність до розпізнавання, класифікації та визначення ХБР зараження повітря, об’єктів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3A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особового складу та місцевості.</w:t>
            </w:r>
          </w:p>
        </w:tc>
        <w:tc>
          <w:tcPr>
            <w:tcW w:w="2414" w:type="dxa"/>
          </w:tcPr>
          <w:p w14:paraId="5823A0CF" w14:textId="4F9F145C" w:rsidR="004E1B75" w:rsidRPr="005A3A6A" w:rsidRDefault="004E1B75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А2.З1. </w:t>
            </w:r>
            <w:r w:rsidRPr="005A3A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Класифікації ХБР речовин та ознаки застосування ХБРЯ зброї.</w:t>
            </w:r>
          </w:p>
          <w:p w14:paraId="42629CA7" w14:textId="77777777" w:rsidR="004E1B75" w:rsidRPr="005A3A6A" w:rsidRDefault="004E1B75" w:rsidP="007154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А2.З2</w:t>
            </w:r>
            <w:r w:rsidRPr="005A3A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5A3A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Способи та методи виявлення (ідентифікації) ХБР речовин.</w:t>
            </w:r>
          </w:p>
          <w:p w14:paraId="3830484C" w14:textId="18AB8380" w:rsidR="004E1B75" w:rsidRPr="00C11527" w:rsidRDefault="004E1B75" w:rsidP="00715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A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А2.З3. </w:t>
            </w:r>
            <w:r w:rsidRPr="005A3A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Норми радіаційної безпеки та основні санітарні правила радіаційної безпеки України.</w:t>
            </w:r>
          </w:p>
        </w:tc>
        <w:tc>
          <w:tcPr>
            <w:tcW w:w="2694" w:type="dxa"/>
          </w:tcPr>
          <w:p w14:paraId="1052FB4C" w14:textId="3FDD9D97" w:rsidR="004E1B75" w:rsidRPr="004D74E0" w:rsidRDefault="004E1B75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3A837BE0" w14:textId="72D6B052" w:rsidR="004E1B75" w:rsidRDefault="004E1B75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Оцінювати обстановку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умовах ХБР зараження</w:t>
            </w:r>
            <w:r w:rsidRPr="008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14:paraId="19E7EB66" w14:textId="47D25AD6" w:rsidR="004E1B75" w:rsidRPr="005A3A6A" w:rsidRDefault="004E1B75" w:rsidP="00E76DFC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A3A6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А2.У3. </w:t>
            </w:r>
            <w:r w:rsidRPr="005A3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Застосовувати основні нормативні документи щодо ХБРЯ захисту.</w:t>
            </w:r>
          </w:p>
          <w:p w14:paraId="2F526693" w14:textId="4560FB35" w:rsidR="004E1B75" w:rsidRPr="00DB0EEA" w:rsidRDefault="004E1B75" w:rsidP="00DB0EEA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A3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А2.У4. </w:t>
            </w:r>
            <w:r w:rsidRPr="005A3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Застосовувати одиниці виміру, кількісні та якісні показники при індикації іонізуючого випромінювання.</w:t>
            </w:r>
          </w:p>
        </w:tc>
        <w:tc>
          <w:tcPr>
            <w:tcW w:w="2436" w:type="dxa"/>
          </w:tcPr>
          <w:p w14:paraId="0735DC83" w14:textId="2E3D645A" w:rsidR="004E1B75" w:rsidRPr="007C1ED4" w:rsidRDefault="004E1B75" w:rsidP="00A17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А1.К1.</w:t>
            </w: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549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стосовувати різні способи комунікації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54A87C7C" w14:textId="5A4D4B23" w:rsidR="004E1B75" w:rsidRDefault="004E1B75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самостійно та у складі обслуги/відділення (підрозділу).</w:t>
            </w:r>
          </w:p>
          <w:p w14:paraId="20D2F2ED" w14:textId="18854170" w:rsidR="004E1B75" w:rsidRPr="005A3A6A" w:rsidRDefault="004E1B75" w:rsidP="00730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3A7B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Самостійно визначати придатність до застосування комплектів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</w:t>
            </w:r>
            <w:r w:rsidRPr="005A3A6A">
              <w:rPr>
                <w:rFonts w:ascii="Times New Roman" w:hAnsi="Times New Roman" w:cs="Times New Roman"/>
                <w:color w:val="000000" w:themeColor="text1"/>
                <w:sz w:val="24"/>
              </w:rPr>
              <w:t>приладів ХБР розвідки.</w:t>
            </w:r>
          </w:p>
          <w:p w14:paraId="38594F87" w14:textId="5FB6A20C" w:rsidR="004E1B75" w:rsidRPr="00A17B55" w:rsidRDefault="004E1B75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3A6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5A3A6A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</w:tc>
      </w:tr>
      <w:tr w:rsidR="004E1B75" w:rsidRPr="0033321D" w14:paraId="6F8C7263" w14:textId="77777777" w:rsidTr="006C54B3">
        <w:tc>
          <w:tcPr>
            <w:tcW w:w="2105" w:type="dxa"/>
            <w:vMerge/>
          </w:tcPr>
          <w:p w14:paraId="26E32DDB" w14:textId="77777777" w:rsidR="004E1B75" w:rsidRPr="007C1ED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39E64595" w14:textId="77777777" w:rsidR="004E1B75" w:rsidRPr="001A7F3F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</w:p>
          <w:p w14:paraId="10BAF66D" w14:textId="01438C69" w:rsidR="004E1B75" w:rsidRPr="0023707A" w:rsidRDefault="004E1B75" w:rsidP="00A6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27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Нормативно-правові документи що регулюють питання щодо попередження, оповіщення та прогнозування загрози ХБРЯ інцидентів, офіційні бази даних (довідники) щодо БОР, ТПМ,</w:t>
            </w:r>
            <w:r w:rsidR="00A61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засоби ХБР розвідки,</w:t>
            </w:r>
            <w:r w:rsidRPr="00A57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4C6">
              <w:rPr>
                <w:rFonts w:ascii="Times New Roman" w:eastAsia="Times New Roman" w:hAnsi="Times New Roman" w:cs="Times New Roman"/>
                <w:sz w:val="24"/>
                <w:szCs w:val="24"/>
              </w:rPr>
              <w:t>ЗІЗ</w:t>
            </w:r>
            <w:r w:rsidRPr="00A572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5E6" w:rsidRPr="0033321D" w14:paraId="6D182A41" w14:textId="77777777" w:rsidTr="00FB7B68">
        <w:tc>
          <w:tcPr>
            <w:tcW w:w="2105" w:type="dxa"/>
            <w:vMerge w:val="restart"/>
          </w:tcPr>
          <w:p w14:paraId="05C92EA5" w14:textId="55DB234C" w:rsidR="00D865E6" w:rsidRPr="007C1ED4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 Ведення ХБР розвідки.</w:t>
            </w:r>
          </w:p>
        </w:tc>
        <w:tc>
          <w:tcPr>
            <w:tcW w:w="2280" w:type="dxa"/>
          </w:tcPr>
          <w:p w14:paraId="120F25AB" w14:textId="16C865C9" w:rsidR="00D865E6" w:rsidRPr="007C1ED4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 </w:t>
            </w:r>
            <w:r w:rsidRPr="00C628A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ХБР розвідку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28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маршрутів, районів</w:t>
            </w:r>
            <w:r w:rsidR="00FB7B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461A35CF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(підрозділу) в різних видах бою.</w:t>
            </w:r>
          </w:p>
          <w:p w14:paraId="768F1AF1" w14:textId="77777777" w:rsidR="00D865E6" w:rsidRPr="005D73A3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  <w:r w:rsidRPr="005D73A3">
              <w:rPr>
                <w:rFonts w:ascii="Times New Roman" w:hAnsi="Times New Roman" w:cs="Times New Roman"/>
                <w:sz w:val="24"/>
                <w:szCs w:val="24"/>
              </w:rPr>
              <w:t>Технічні засоби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прилади</w:t>
            </w:r>
            <w:r w:rsidRPr="005D73A3">
              <w:rPr>
                <w:rFonts w:ascii="Times New Roman" w:hAnsi="Times New Roman" w:cs="Times New Roman"/>
                <w:sz w:val="24"/>
                <w:szCs w:val="24"/>
              </w:rPr>
              <w:t xml:space="preserve"> ХБР розвідки.</w:t>
            </w:r>
          </w:p>
          <w:p w14:paraId="6B097A19" w14:textId="3A35CFEF" w:rsidR="00D865E6" w:rsidRPr="000C1E44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Б1.З2.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Класифікація, призначення, комплектація спеціалізованої</w:t>
            </w:r>
            <w:r w:rsidR="0063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ехніки ХБР розвідки.</w:t>
            </w:r>
          </w:p>
          <w:p w14:paraId="659DF64F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Б1.З3.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</w:t>
            </w:r>
            <w:r w:rsidRPr="00E3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домедичної допомоги при ураженні ХБРЯ 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FF1DD2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Б1.З4.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Способи та методи ведення ХБР розвідки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маршрутів та районів.</w:t>
            </w:r>
          </w:p>
          <w:p w14:paraId="1127FB6D" w14:textId="77777777" w:rsidR="00D865E6" w:rsidRPr="000C1E44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Б1.З5.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Класифікація, призначення, комплектація, захисні властивості засобів індивідуального захисту.</w:t>
            </w:r>
          </w:p>
          <w:p w14:paraId="6A24CDA9" w14:textId="4236D272" w:rsidR="00D865E6" w:rsidRPr="005A3A6A" w:rsidRDefault="00D865E6" w:rsidP="00254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Б1.З6.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орієнтування на місцевості і переміщення в бойових умовах та визначення меж</w:t>
            </w:r>
            <w:r w:rsidR="00254E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радіоактивного</w:t>
            </w:r>
            <w:r w:rsidR="00254E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хімічного зараження (забруднення) та нанесення на мапу </w:t>
            </w:r>
            <w:r w:rsidR="00F2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(схему)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місцевості</w:t>
            </w:r>
            <w:r w:rsid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BC2FA46" w14:textId="77777777" w:rsidR="00D865E6" w:rsidRPr="004D74E0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12082BBF" w14:textId="77777777" w:rsidR="00D865E6" w:rsidRPr="004D74E0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Підготувати прилади ХБР розвідки до роботи та перевірити їх працездатність.</w:t>
            </w:r>
          </w:p>
          <w:p w14:paraId="5E82E978" w14:textId="77777777" w:rsidR="00D865E6" w:rsidRPr="004D74E0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засоби та прилади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розвідки.</w:t>
            </w:r>
          </w:p>
          <w:p w14:paraId="5F438B71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4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Застосовувати засоби індивідуального </w:t>
            </w:r>
            <w:r w:rsidRPr="004D74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захисту органів дихання  та шкіри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D4948A4" w14:textId="77777777" w:rsidR="00D865E6" w:rsidRPr="00853EFA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Оцінювати обстановку в зоні </w:t>
            </w:r>
            <w:r w:rsidRPr="008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виконання завдань.</w:t>
            </w:r>
          </w:p>
          <w:p w14:paraId="3F748635" w14:textId="77777777" w:rsidR="00D865E6" w:rsidRPr="00A111C4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</w:t>
            </w:r>
            <w:r w:rsidRPr="000C1E44">
              <w:rPr>
                <w:rFonts w:ascii="Times New Roman" w:hAnsi="Times New Roman" w:cs="Times New Roman"/>
                <w:b/>
                <w:sz w:val="24"/>
              </w:rPr>
              <w:t>У5.</w:t>
            </w: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Експлуатувати спеціальну техніку ХБР розвідки та здійснювати її  маскування.</w:t>
            </w:r>
          </w:p>
          <w:p w14:paraId="20F2C39C" w14:textId="492DA95C" w:rsidR="00D865E6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Б1.У6. 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вати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ураженні ХБРЯ агентами</w:t>
            </w:r>
            <w:r w:rsidR="004A53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17ED89C3" w14:textId="77777777" w:rsidR="00D865E6" w:rsidRPr="00183707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Б1.К1.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 проведення </w:t>
            </w:r>
            <w:r w:rsidRPr="00183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розвідки та про особливі умови під час проведення </w:t>
            </w:r>
            <w:r w:rsidRPr="00183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розвідки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0ECABE6E" w14:textId="77777777" w:rsidR="00D865E6" w:rsidRPr="00183707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12F84B78" w14:textId="7E2367C4" w:rsidR="00D865E6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обслуги (розрахунку) при діях в складі </w:t>
            </w:r>
            <w:r w:rsidR="00541B24">
              <w:rPr>
                <w:rFonts w:ascii="Times New Roman" w:hAnsi="Times New Roman" w:cs="Times New Roman"/>
                <w:color w:val="000000" w:themeColor="text1"/>
                <w:sz w:val="24"/>
              </w:rPr>
              <w:t>обслуги/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відділення (підрозділу).</w:t>
            </w:r>
          </w:p>
          <w:p w14:paraId="1C46EAC7" w14:textId="77777777" w:rsidR="00D865E6" w:rsidRPr="0023707A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14:paraId="2CBFC536" w14:textId="77777777" w:rsidR="00D865E6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А1.В1. 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самостійно та у складі обслуги/відділення (підрозділу).</w:t>
            </w:r>
          </w:p>
          <w:p w14:paraId="35704C38" w14:textId="77777777" w:rsidR="001015ED" w:rsidRPr="00183707" w:rsidRDefault="001015ED" w:rsidP="001015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Самостійно визначати придатність до застосування комплектів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приладів </w:t>
            </w:r>
            <w:r w:rsidRPr="004C09F6">
              <w:rPr>
                <w:rFonts w:ascii="Times New Roman" w:hAnsi="Times New Roman" w:cs="Times New Roman"/>
                <w:color w:val="000000" w:themeColor="text1"/>
                <w:sz w:val="24"/>
              </w:rPr>
              <w:t>ХБР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розвідки.</w:t>
            </w:r>
          </w:p>
          <w:p w14:paraId="53FD8587" w14:textId="77777777" w:rsidR="00D865E6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3FF86EE0" w14:textId="1BBAA8F0" w:rsidR="00D865E6" w:rsidRPr="00183707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7A9831F" w14:textId="77777777" w:rsidR="00D865E6" w:rsidRPr="0023707A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5E6" w:rsidRPr="0033321D" w14:paraId="111C4A99" w14:textId="77777777" w:rsidTr="00FB7B68">
        <w:tc>
          <w:tcPr>
            <w:tcW w:w="2105" w:type="dxa"/>
            <w:vMerge/>
          </w:tcPr>
          <w:p w14:paraId="4A4500D8" w14:textId="77777777" w:rsidR="00D865E6" w:rsidRPr="007C1ED4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035A5D90" w14:textId="77777777" w:rsidR="00D865E6" w:rsidRPr="00B27BD9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Б2.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проводити ХБР розвідку урбанізованої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місцевості, будівель, фортифікаційних споруд, водних перешкод.</w:t>
            </w:r>
          </w:p>
          <w:p w14:paraId="543E4079" w14:textId="77777777" w:rsidR="00D865E6" w:rsidRPr="007C1ED4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656093C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А1.З1.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(підрозділу) в різних видах бою.</w:t>
            </w:r>
          </w:p>
          <w:p w14:paraId="1DAD23D5" w14:textId="77777777" w:rsidR="00D865E6" w:rsidRPr="00B27BD9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Б1.З1.</w:t>
            </w:r>
            <w:r w:rsidRPr="00B27BD9">
              <w:t xml:space="preserve"> </w:t>
            </w:r>
            <w:r w:rsidRPr="00B27BD9">
              <w:rPr>
                <w:rFonts w:ascii="Times New Roman" w:hAnsi="Times New Roman" w:cs="Times New Roman"/>
                <w:sz w:val="24"/>
                <w:szCs w:val="24"/>
              </w:rPr>
              <w:t>Технічні засоби та прилади ХБР розвідки.</w:t>
            </w:r>
          </w:p>
          <w:p w14:paraId="16445E79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Б1.З2.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Класифікація, призначення, комплектація спеціалізованої техніки ХБР розвідки</w:t>
            </w:r>
          </w:p>
          <w:p w14:paraId="57E9155B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Б1.З3.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надання домедичної допомоги при ураженні ХБРЯ 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53640" w14:textId="77777777" w:rsidR="00D865E6" w:rsidRPr="00B27BD9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Б1.З5.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Класифікація, призначення, комплектація, захисні властивості засобів індивідуального захисту.</w:t>
            </w:r>
          </w:p>
          <w:p w14:paraId="733C5246" w14:textId="2B5F0832" w:rsidR="00D865E6" w:rsidRPr="005A3A6A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Б2.З1.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Способи та методи ведення ХБР розвідки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урбанізованої місцевості</w:t>
            </w:r>
            <w:r w:rsidRPr="001F7790">
              <w:rPr>
                <w:rFonts w:ascii="Times New Roman" w:eastAsia="Times New Roman" w:hAnsi="Times New Roman" w:cs="Times New Roman"/>
                <w:sz w:val="24"/>
                <w:szCs w:val="24"/>
              </w:rPr>
              <w:t>, будівель,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фортифікаційних споруд, водних перешкод.</w:t>
            </w:r>
          </w:p>
        </w:tc>
        <w:tc>
          <w:tcPr>
            <w:tcW w:w="2694" w:type="dxa"/>
          </w:tcPr>
          <w:p w14:paraId="1F5F97E8" w14:textId="77777777" w:rsidR="00D865E6" w:rsidRPr="00B27BD9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315369D6" w14:textId="77777777" w:rsidR="00D865E6" w:rsidRPr="00B27BD9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Підготувати прилади ХБР розвідки до роботи та перевірити їх працездатність.</w:t>
            </w:r>
          </w:p>
          <w:p w14:paraId="68100650" w14:textId="77777777" w:rsidR="00D865E6" w:rsidRPr="00B27BD9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засоби та прилади ХБР розвідки.</w:t>
            </w:r>
          </w:p>
          <w:p w14:paraId="49CF2785" w14:textId="77777777" w:rsidR="00D865E6" w:rsidRDefault="00D865E6" w:rsidP="00D865E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B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Застосовувати засоби індивідуального захисту органів дихання  та шкіри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B2BE7D8" w14:textId="77777777" w:rsidR="00D865E6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Оцінювати обстановку в зоні виконання завдань.</w:t>
            </w:r>
          </w:p>
          <w:p w14:paraId="4E6A0ABB" w14:textId="77777777" w:rsidR="00D865E6" w:rsidRPr="00C60AA6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</w:t>
            </w:r>
            <w:r w:rsidRPr="000C1E44">
              <w:rPr>
                <w:rFonts w:ascii="Times New Roman" w:hAnsi="Times New Roman" w:cs="Times New Roman"/>
                <w:b/>
                <w:sz w:val="24"/>
              </w:rPr>
              <w:t>У5.</w:t>
            </w: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Експлуатувати спеціальну техніку ХБР розвідки та здійснювати її  маскування.</w:t>
            </w:r>
          </w:p>
          <w:p w14:paraId="6C2D2BFB" w14:textId="552A89CA" w:rsidR="00D865E6" w:rsidRDefault="00D865E6" w:rsidP="00D865E6">
            <w:pPr>
              <w:suppressAutoHyphens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вати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ураженні ХБРЯ 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47D4DB33" w14:textId="77777777" w:rsidR="00D865E6" w:rsidRPr="00B27BD9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Б1.К1.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про проведення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розвідки та про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особливі умови під час проведення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розвідки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4BEA117D" w14:textId="77777777" w:rsidR="00D865E6" w:rsidRPr="00B27BD9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1BFD3366" w14:textId="6DADB9B4" w:rsidR="00D865E6" w:rsidRPr="0023707A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обслуги (розрахунку) при діях в складі відділення (підрозділу).</w:t>
            </w:r>
          </w:p>
        </w:tc>
        <w:tc>
          <w:tcPr>
            <w:tcW w:w="2596" w:type="dxa"/>
          </w:tcPr>
          <w:p w14:paraId="49E78CCF" w14:textId="77777777" w:rsidR="00D865E6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А1.В1. 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самостійно та у складі обслуги/відділення (підрозділу).</w:t>
            </w:r>
          </w:p>
          <w:p w14:paraId="1FCF357B" w14:textId="77777777" w:rsidR="001015ED" w:rsidRPr="00B27BD9" w:rsidRDefault="001015ED" w:rsidP="001015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А2</w:t>
            </w: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. Самостійно визначати придатність до застосування комплектів та приладів ХБР розвідки.</w:t>
            </w:r>
          </w:p>
          <w:p w14:paraId="5311B75E" w14:textId="77777777" w:rsidR="00D865E6" w:rsidRPr="000C1E44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48D28515" w14:textId="77777777" w:rsidR="00D865E6" w:rsidRDefault="00D865E6" w:rsidP="00D86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BA9833B" w14:textId="77777777" w:rsidR="00D865E6" w:rsidRPr="0023707A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5E6" w:rsidRPr="0033321D" w14:paraId="0F84F7C3" w14:textId="77777777" w:rsidTr="006C54B3">
        <w:tc>
          <w:tcPr>
            <w:tcW w:w="2105" w:type="dxa"/>
            <w:vMerge/>
          </w:tcPr>
          <w:p w14:paraId="673D863A" w14:textId="77777777" w:rsidR="00D865E6" w:rsidRPr="007C1ED4" w:rsidRDefault="00D865E6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72602EAC" w14:textId="77777777" w:rsidR="00D865E6" w:rsidRPr="001A7F3F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33064A" w14:textId="5F22C4A3" w:rsidR="00D865E6" w:rsidRPr="0023707A" w:rsidRDefault="00D865E6" w:rsidP="00D8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ЗІЗ. Машини (комплекси) ХБР розвідки. Засоби </w:t>
            </w:r>
            <w:r w:rsidR="00ED2E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прилади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ХБР розвідки. Засоби оповіщення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. Засоби зв’язку.</w:t>
            </w:r>
          </w:p>
        </w:tc>
      </w:tr>
      <w:tr w:rsidR="004E1B75" w:rsidRPr="00A24B2C" w14:paraId="4C4FC3E5" w14:textId="77777777" w:rsidTr="00FB7B68">
        <w:tc>
          <w:tcPr>
            <w:tcW w:w="2105" w:type="dxa"/>
            <w:vMerge w:val="restart"/>
          </w:tcPr>
          <w:p w14:paraId="4DE99042" w14:textId="472B20A1" w:rsidR="004E1B75" w:rsidRPr="008D6640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В. Ведення ХБР спостереження</w:t>
            </w:r>
            <w:r w:rsidR="009E2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14500E91" w14:textId="6CD098D5" w:rsidR="004E1B75" w:rsidRPr="00C858BE" w:rsidRDefault="004E1B75" w:rsidP="00F2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В1. 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ведення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моніторингу (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F2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умовах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ЗМЗ(У) та/або руйнування ОПН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5BC4FE4E" w14:textId="77777777" w:rsidR="004E1B75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23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(підрозділу) в різних видах бою.</w:t>
            </w:r>
          </w:p>
          <w:p w14:paraId="5E4B9B4E" w14:textId="3DD94BE0" w:rsidR="004E1B75" w:rsidRPr="00EE0E3C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Б1.З1.</w:t>
            </w:r>
            <w:r w:rsidRPr="00EE0E3C">
              <w:t xml:space="preserve"> </w:t>
            </w:r>
            <w:r w:rsidRPr="00EE0E3C">
              <w:rPr>
                <w:rFonts w:ascii="Times New Roman" w:hAnsi="Times New Roman" w:cs="Times New Roman"/>
                <w:sz w:val="24"/>
                <w:szCs w:val="24"/>
              </w:rPr>
              <w:t>Технічні засоби та прилади ХБР розвідки.</w:t>
            </w:r>
          </w:p>
          <w:p w14:paraId="1591D5E2" w14:textId="13D4BF91" w:rsidR="004E1B75" w:rsidRPr="00EE0E3C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Б1.З3.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надання домедичної допомоги при ураженні ХБРЯ 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C6EAB6" w14:textId="166E727D" w:rsidR="004E1B75" w:rsidRPr="00EE0E3C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271704" w14:textId="5647960F" w:rsidR="004E1B75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383FB314" w14:textId="77777777" w:rsidR="004E1B75" w:rsidRPr="000C1E44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Б1.У2.</w:t>
            </w:r>
            <w:r w:rsidRPr="000C1E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засоби та прилади ХБР розвідки.</w:t>
            </w:r>
          </w:p>
          <w:p w14:paraId="1354A108" w14:textId="115CF6A4" w:rsidR="004E1B75" w:rsidRPr="00EE0E3C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Б1.У6.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Надавати домедичну допомогу при ураженні ХБРЯ агентами.</w:t>
            </w:r>
          </w:p>
          <w:p w14:paraId="3EAAD88F" w14:textId="613D3BCA" w:rsidR="004E1B75" w:rsidRPr="00EE0E3C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В1.У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Використовувати стандартизовані ХБРЯ донесення (повідомлення).</w:t>
            </w:r>
          </w:p>
          <w:p w14:paraId="3B42B333" w14:textId="4EE62031" w:rsidR="004E1B75" w:rsidRPr="00B96737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E3C">
              <w:rPr>
                <w:rFonts w:ascii="Times New Roman" w:hAnsi="Times New Roman" w:cs="Times New Roman"/>
                <w:b/>
                <w:sz w:val="24"/>
              </w:rPr>
              <w:t>В1.У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E0E3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EE0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маскування місця спостереження.</w:t>
            </w:r>
          </w:p>
        </w:tc>
        <w:tc>
          <w:tcPr>
            <w:tcW w:w="2436" w:type="dxa"/>
          </w:tcPr>
          <w:p w14:paraId="3F3B5053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зв’язку.</w:t>
            </w:r>
          </w:p>
          <w:p w14:paraId="1EF4218B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обслуги (розрахунку) при діях в складі відділення (підрозділу).</w:t>
            </w:r>
          </w:p>
          <w:p w14:paraId="05BA287C" w14:textId="2A9B32AF" w:rsidR="004E1B75" w:rsidRPr="00EF26D9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26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В1.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К1.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про проведення </w:t>
            </w:r>
            <w:r w:rsidRPr="00EE0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спостереження та про особливі умови під час проведення </w:t>
            </w:r>
            <w:r w:rsidRPr="00EE0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спостереження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596" w:type="dxa"/>
          </w:tcPr>
          <w:p w14:paraId="26EBBD2A" w14:textId="77777777" w:rsidR="001015ED" w:rsidRPr="000C1E44" w:rsidRDefault="001015ED" w:rsidP="001015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. Самостійно визначати придатність до застосування комплектів та приладів ХБР розвідки.</w:t>
            </w:r>
          </w:p>
          <w:p w14:paraId="3CB7D01F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6928E93A" w14:textId="238958C8" w:rsidR="004E1B75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iCs/>
                <w:sz w:val="24"/>
              </w:rPr>
              <w:t>В1.В1.</w:t>
            </w:r>
            <w:r w:rsidRPr="000C1E44">
              <w:rPr>
                <w:rFonts w:ascii="Times New Roman" w:hAnsi="Times New Roman" w:cs="Times New Roman"/>
                <w:bCs/>
                <w:iCs/>
                <w:sz w:val="24"/>
              </w:rPr>
              <w:t>Самостійно застосовувати ЗІЗ</w:t>
            </w:r>
            <w:r w:rsidR="00D33D16">
              <w:rPr>
                <w:rFonts w:ascii="Times New Roman" w:hAnsi="Times New Roman" w:cs="Times New Roman"/>
                <w:bCs/>
                <w:iCs/>
                <w:sz w:val="24"/>
              </w:rPr>
              <w:t>.</w:t>
            </w:r>
          </w:p>
          <w:p w14:paraId="077FC907" w14:textId="08D0826F" w:rsidR="004E1B75" w:rsidRPr="00EE0E3C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1B75" w:rsidRPr="00A24B2C" w14:paraId="084D1B0A" w14:textId="77777777" w:rsidTr="009A43DB">
        <w:tc>
          <w:tcPr>
            <w:tcW w:w="2105" w:type="dxa"/>
            <w:vMerge/>
          </w:tcPr>
          <w:p w14:paraId="2B1B046E" w14:textId="77777777" w:rsidR="004E1B75" w:rsidRPr="007C1ED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4685BA71" w14:textId="77777777" w:rsidR="004E1B75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6C8C3F" w14:textId="0AA5ED4C" w:rsidR="004E1B75" w:rsidRPr="006A7700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ЗІЗ. Машини (комплекси) ХБР розвідки. Засоби </w:t>
            </w:r>
            <w:r w:rsidR="002A4F6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прилади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ХБР розвідки. Засоби оповіщення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. Засоби зв’язку.</w:t>
            </w:r>
          </w:p>
        </w:tc>
      </w:tr>
      <w:tr w:rsidR="004E1B75" w:rsidRPr="001A7F3F" w14:paraId="13661690" w14:textId="77777777" w:rsidTr="00FB7B68">
        <w:tc>
          <w:tcPr>
            <w:tcW w:w="2105" w:type="dxa"/>
            <w:vMerge w:val="restart"/>
          </w:tcPr>
          <w:p w14:paraId="1113136C" w14:textId="6615869B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Проведення ХР контролю.</w:t>
            </w:r>
          </w:p>
        </w:tc>
        <w:tc>
          <w:tcPr>
            <w:tcW w:w="2280" w:type="dxa"/>
          </w:tcPr>
          <w:p w14:paraId="23DCBFF9" w14:textId="24313A14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ХР контроль.</w:t>
            </w:r>
          </w:p>
          <w:p w14:paraId="0C2284FD" w14:textId="2D371C59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5C5B76B" w14:textId="0FE005D5" w:rsidR="004E1B75" w:rsidRPr="000C1E44" w:rsidRDefault="004E1B75" w:rsidP="004E1B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Г1.З1.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>Алгоритм проведення ХР контролю осіб, техніки, матеріальних засобів, території.</w:t>
            </w:r>
          </w:p>
          <w:p w14:paraId="204C6810" w14:textId="2A84C1AF" w:rsidR="004E1B75" w:rsidRPr="000C1E44" w:rsidRDefault="00950483" w:rsidP="004E1B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</w:t>
            </w:r>
            <w:r w:rsidR="004E1B75" w:rsidRPr="000C1E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1.З2.</w:t>
            </w:r>
            <w:r w:rsidR="004E1B75" w:rsidRPr="000C1E4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Класифікація, призначення, комплектація, технічні характеристики та принцип роботи 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засобів 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контролю</w:t>
            </w:r>
            <w:r w:rsidR="003A7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4B06F0" w14:textId="16242F6E" w:rsidR="004E1B75" w:rsidRPr="00950483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45581DA" w14:textId="3E8AA2A9" w:rsidR="004E1B75" w:rsidRPr="000C1E44" w:rsidRDefault="004E1B75" w:rsidP="004E1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Г1.У1.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Проводити ХР контроль осіб, техніки, матеріальних засобів, території.</w:t>
            </w:r>
          </w:p>
          <w:p w14:paraId="1F63505B" w14:textId="67C7ED40" w:rsidR="004E1B75" w:rsidRPr="000C1E44" w:rsidRDefault="004E1B75" w:rsidP="004E1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Г1.У2.</w:t>
            </w:r>
            <w:r w:rsidR="00A243C6">
              <w:rPr>
                <w:rFonts w:ascii="Times New Roman" w:hAnsi="Times New Roman" w:cs="Times New Roman"/>
                <w:sz w:val="24"/>
                <w:szCs w:val="24"/>
              </w:rPr>
              <w:t xml:space="preserve"> Оцінювати рівень зараження Х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Р речовинам та визначати необхідний обсяг </w:t>
            </w:r>
            <w:r w:rsidR="00376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деконтамінації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3A276C5" w14:textId="3D8D5632" w:rsidR="003768B4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Г1.У3.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Застосовувати засоби ХР контролю</w:t>
            </w:r>
            <w:r w:rsidR="00D33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6EA08DE" w14:textId="4B61B9D3" w:rsidR="004E1B75" w:rsidRPr="000C1E44" w:rsidRDefault="00950483" w:rsidP="004E1B75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Г1.У</w:t>
            </w:r>
            <w:r w:rsidR="00A243C6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4E1B75" w:rsidRPr="000C1E44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4E1B75" w:rsidRPr="000C1E44">
              <w:rPr>
                <w:rFonts w:ascii="Times New Roman" w:hAnsi="Times New Roman" w:cs="Times New Roman"/>
                <w:sz w:val="24"/>
              </w:rPr>
              <w:t>Працювати в умовах підвищеної радіаційної небезпеки.</w:t>
            </w:r>
          </w:p>
        </w:tc>
        <w:tc>
          <w:tcPr>
            <w:tcW w:w="2436" w:type="dxa"/>
          </w:tcPr>
          <w:p w14:paraId="00F3D3EA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  <w:p w14:paraId="6B6302D0" w14:textId="4807358C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>Г1.К1.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 Чітко доповідати про проведення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ХР контролю</w:t>
            </w:r>
            <w:r w:rsidRPr="000C1E44">
              <w:rPr>
                <w:rFonts w:ascii="Times New Roman" w:hAnsi="Times New Roman" w:cs="Times New Roman"/>
                <w:sz w:val="24"/>
              </w:rPr>
              <w:t>.</w:t>
            </w:r>
          </w:p>
          <w:p w14:paraId="506FE16B" w14:textId="1C57038B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27A973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96" w:type="dxa"/>
          </w:tcPr>
          <w:p w14:paraId="32FACA52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63396146" w14:textId="3ECB536D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Г1.В1.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Самостійно визначати придатність до застосування комплектів та приладів ХР контролю.</w:t>
            </w:r>
          </w:p>
          <w:p w14:paraId="5F9C89FA" w14:textId="5A720512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B75" w:rsidRPr="001A7F3F" w14:paraId="0E2638C0" w14:textId="77777777" w:rsidTr="00FB7B68">
        <w:tc>
          <w:tcPr>
            <w:tcW w:w="2105" w:type="dxa"/>
            <w:vMerge/>
          </w:tcPr>
          <w:p w14:paraId="589D132C" w14:textId="77777777" w:rsidR="004E1B75" w:rsidRPr="0031568B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ue"/>
              </w:rPr>
            </w:pPr>
          </w:p>
        </w:tc>
        <w:tc>
          <w:tcPr>
            <w:tcW w:w="2280" w:type="dxa"/>
          </w:tcPr>
          <w:p w14:paraId="1CF557B4" w14:textId="6628A015" w:rsidR="004E1B75" w:rsidRPr="000C1E44" w:rsidRDefault="004E1B75" w:rsidP="00FB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Г2.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проводити дозиметричний контроль</w:t>
            </w:r>
            <w:r w:rsidR="002D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55DBE4BC" w14:textId="3112A501" w:rsidR="004E1B75" w:rsidRDefault="004E1B75" w:rsidP="002E2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А2.З3. </w:t>
            </w:r>
            <w:r w:rsidRPr="000C1E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Норми радіаційної безпеки та основні санітарні правила радіаційної безпеки України.</w:t>
            </w:r>
          </w:p>
          <w:p w14:paraId="5DA67636" w14:textId="3BB2CFD5" w:rsidR="004E1B75" w:rsidRPr="000C1E44" w:rsidRDefault="004E1B75" w:rsidP="002E2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Г2.З1.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Основи ядерної фізики, поняття радіоактивності.</w:t>
            </w:r>
          </w:p>
          <w:p w14:paraId="093B9489" w14:textId="7ACE96AD" w:rsidR="004E1B75" w:rsidRPr="004A53BA" w:rsidRDefault="00722F03" w:rsidP="002E2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</w:t>
            </w:r>
            <w:r w:rsidR="002D3908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.З2</w:t>
            </w:r>
            <w:r w:rsidR="004E1B75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E1B75" w:rsidRPr="004A53BA">
              <w:rPr>
                <w:rFonts w:ascii="Times New Roman" w:hAnsi="Times New Roman" w:cs="Times New Roman"/>
                <w:sz w:val="24"/>
                <w:szCs w:val="24"/>
              </w:rPr>
              <w:t xml:space="preserve"> Дозиметричні величини та їх одиниці вимірювання.</w:t>
            </w:r>
          </w:p>
          <w:p w14:paraId="4DBDFCD9" w14:textId="056718C5" w:rsidR="004E1B75" w:rsidRPr="004A53BA" w:rsidRDefault="00722F03" w:rsidP="002E2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Г2.</w:t>
            </w:r>
            <w:r w:rsidR="002D3908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 w:rsidR="004E1B75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E1B75" w:rsidRPr="004A53BA">
              <w:rPr>
                <w:rFonts w:ascii="Times New Roman" w:hAnsi="Times New Roman" w:cs="Times New Roman"/>
                <w:sz w:val="24"/>
                <w:szCs w:val="24"/>
              </w:rPr>
              <w:t>Дія іонізуючого випромінювання на людину, принципи захисту від нього.</w:t>
            </w:r>
          </w:p>
          <w:p w14:paraId="07A73BD7" w14:textId="27C5CA79" w:rsidR="004E1B75" w:rsidRPr="004A53BA" w:rsidRDefault="00722F03" w:rsidP="002E2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</w:t>
            </w:r>
            <w:r w:rsidR="002D3908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.З4</w:t>
            </w:r>
            <w:r w:rsidR="004E1B75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E1B75" w:rsidRPr="004A53BA">
              <w:rPr>
                <w:rFonts w:ascii="Times New Roman" w:hAnsi="Times New Roman" w:cs="Times New Roman"/>
                <w:sz w:val="24"/>
                <w:szCs w:val="24"/>
              </w:rPr>
              <w:t>Порядок проведення дозиметричного контролю та розрахунку прогнозованої дози опромінення.</w:t>
            </w:r>
          </w:p>
          <w:p w14:paraId="0B324A45" w14:textId="6D61D2A2" w:rsidR="004E1B75" w:rsidRPr="000C1E44" w:rsidRDefault="007E150F" w:rsidP="002E22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</w:t>
            </w:r>
            <w:r w:rsidR="002D3908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.З5</w:t>
            </w:r>
            <w:r w:rsidR="004E1B75" w:rsidRPr="004A5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E1B75" w:rsidRPr="004A53BA">
              <w:rPr>
                <w:rFonts w:ascii="Times New Roman" w:hAnsi="Times New Roman" w:cs="Times New Roman"/>
                <w:sz w:val="24"/>
                <w:szCs w:val="24"/>
              </w:rPr>
              <w:t>Класифікація, призначення, комплектація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, технічні характеристики та принцип роботи засобів 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дозиметричного контролю</w:t>
            </w:r>
            <w:r w:rsidR="00DC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4753B9AA" w14:textId="349E9FAF" w:rsidR="004E1B75" w:rsidRPr="000C1E44" w:rsidRDefault="004E1B75" w:rsidP="004A53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Г2.У1.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Вимірювати дозиметричні величини та оцінювати результати.</w:t>
            </w:r>
          </w:p>
          <w:p w14:paraId="72068FA3" w14:textId="02AA7E6A" w:rsidR="004E1B75" w:rsidRPr="000C1E44" w:rsidRDefault="004E1B75" w:rsidP="004A53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Г2.У2.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Проводити індивідуальний дозиметричний контроль.</w:t>
            </w:r>
          </w:p>
          <w:p w14:paraId="00C15B1A" w14:textId="575E2594" w:rsidR="004E1B75" w:rsidRPr="000C1E44" w:rsidRDefault="004E1B75" w:rsidP="004A53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Г2.У3.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Розраховувати прогнозовану дозу опромінення.</w:t>
            </w:r>
          </w:p>
          <w:p w14:paraId="14D0A3BA" w14:textId="60466B30" w:rsidR="004E1B75" w:rsidRPr="000C1E44" w:rsidRDefault="004E1B75" w:rsidP="004A53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Г2.У4.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Застосовувати засоби дозиметричного контролю</w:t>
            </w:r>
            <w:r w:rsidR="004A5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57DD2F" w14:textId="77777777" w:rsidR="004E1B75" w:rsidRPr="000C1E44" w:rsidRDefault="004E1B75" w:rsidP="004E1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3E80EEBB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  <w:p w14:paraId="73535206" w14:textId="3B0D7189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>Г2.К1.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 Чітко доповідати про результати 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дозиметричного контролю</w:t>
            </w:r>
            <w:r w:rsidRPr="000C1E44">
              <w:rPr>
                <w:rFonts w:ascii="Times New Roman" w:hAnsi="Times New Roman" w:cs="Times New Roman"/>
                <w:sz w:val="24"/>
              </w:rPr>
              <w:t>.</w:t>
            </w:r>
          </w:p>
          <w:p w14:paraId="7CCD1CAD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14:paraId="6C2D40E2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3F28B6A7" w14:textId="5D1FBF1F" w:rsidR="004E1B75" w:rsidRPr="000C1E44" w:rsidRDefault="002D3908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Г2</w:t>
            </w:r>
            <w:r w:rsidR="004E1B75" w:rsidRPr="000C1E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.В1.</w:t>
            </w:r>
            <w:r w:rsidR="004E1B75"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Самостійно визначати придатність до застосування комплектів та приладів дозиметричного контролю.</w:t>
            </w:r>
          </w:p>
          <w:p w14:paraId="63D2196C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4E1B75" w:rsidRPr="001A7F3F" w14:paraId="516F4157" w14:textId="77777777" w:rsidTr="00943BA4">
        <w:tc>
          <w:tcPr>
            <w:tcW w:w="2105" w:type="dxa"/>
            <w:vMerge/>
          </w:tcPr>
          <w:p w14:paraId="4E7C4484" w14:textId="77777777" w:rsidR="004E1B75" w:rsidRPr="007C1ED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105D4A42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інструменти).</w:t>
            </w:r>
          </w:p>
          <w:p w14:paraId="3A8D1519" w14:textId="4474DC2B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ЗІЗ. </w:t>
            </w:r>
            <w:r w:rsidR="00925E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Прилади ХР контролю.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Прилади дозиметричного контролю. </w:t>
            </w:r>
            <w:r w:rsidRPr="000C1E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Норми радіаційної безпеки та основні санітарні правила радіаційної безпеки України.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Засоби зв’язку.</w:t>
            </w:r>
          </w:p>
        </w:tc>
      </w:tr>
      <w:tr w:rsidR="004E1B75" w:rsidRPr="001A7F3F" w14:paraId="3E5C0AB3" w14:textId="77777777" w:rsidTr="00FB7B68">
        <w:tc>
          <w:tcPr>
            <w:tcW w:w="2105" w:type="dxa"/>
            <w:vMerge w:val="restart"/>
          </w:tcPr>
          <w:p w14:paraId="342A779B" w14:textId="3307BC52" w:rsidR="004E1B75" w:rsidRPr="008B2598" w:rsidRDefault="004E1B75" w:rsidP="0035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76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Проведення деконтамінації</w:t>
            </w:r>
            <w:r w:rsidR="00925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5C3B3658" w14:textId="2761CE25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деконтамінацію особового складу екіпажу (обслуги), приладів ХБР розвідки та відібраних проб (зразків).</w:t>
            </w:r>
          </w:p>
          <w:p w14:paraId="4023D5E7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E885448" w14:textId="4332655A" w:rsidR="004E1B75" w:rsidRPr="000C1E44" w:rsidRDefault="004E1B75" w:rsidP="009769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Д1.З1.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>Види деконтамінації та способи її проведення.</w:t>
            </w:r>
          </w:p>
          <w:p w14:paraId="23FFA128" w14:textId="37EFAB20" w:rsidR="004E1B75" w:rsidRPr="000C1E44" w:rsidRDefault="004E1B75" w:rsidP="0097692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 деконтамінаційних </w:t>
            </w:r>
            <w:r w:rsidR="00C05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речовин,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розчинів, рецептур та умови їх використання.</w:t>
            </w:r>
          </w:p>
          <w:p w14:paraId="3A3C297D" w14:textId="44524DBB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Д1.З3.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деконтамінації особов</w:t>
            </w:r>
            <w:r w:rsidR="00925E07">
              <w:rPr>
                <w:rFonts w:ascii="Times New Roman" w:eastAsia="Times New Roman" w:hAnsi="Times New Roman" w:cs="Times New Roman"/>
                <w:sz w:val="24"/>
                <w:szCs w:val="24"/>
              </w:rPr>
              <w:t>ого складу екіпажу,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спорядження, проб (зразків).</w:t>
            </w:r>
          </w:p>
          <w:p w14:paraId="091F2946" w14:textId="58C9843A" w:rsidR="004E1B75" w:rsidRPr="000C1E44" w:rsidRDefault="004E1B75" w:rsidP="009769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Д1.З4.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Призначення,  комплектація, технічні характеристики та порядок застосування засобів та комплектів деконтамінації.</w:t>
            </w:r>
          </w:p>
          <w:p w14:paraId="53F5CFFA" w14:textId="4C0789D7" w:rsidR="004E1B75" w:rsidRPr="000C1E44" w:rsidRDefault="004E1B75" w:rsidP="00925E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  <w:szCs w:val="24"/>
              </w:rPr>
              <w:t>Д1.З5.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проведення деконтамінації осіб, спорядження та відібраних проб (зразків).</w:t>
            </w:r>
          </w:p>
        </w:tc>
        <w:tc>
          <w:tcPr>
            <w:tcW w:w="2694" w:type="dxa"/>
          </w:tcPr>
          <w:p w14:paraId="18387C3F" w14:textId="15B3882C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Розгортати та застосовувати засоби та комплекти для деконтамінації  відповідно до тактичної обстановки.</w:t>
            </w:r>
          </w:p>
          <w:p w14:paraId="4A0328DF" w14:textId="05154403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ступінь зараження особового складу та спорядження.</w:t>
            </w:r>
          </w:p>
          <w:p w14:paraId="7643BE63" w14:textId="5FF05559" w:rsidR="004E1B75" w:rsidRPr="000C1E44" w:rsidRDefault="004E1B75" w:rsidP="009769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Д1.У3.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підготовку деконтамінаційних </w:t>
            </w:r>
            <w:r w:rsidR="00C05022">
              <w:rPr>
                <w:rFonts w:ascii="Times New Roman" w:hAnsi="Times New Roman" w:cs="Times New Roman"/>
                <w:sz w:val="24"/>
                <w:szCs w:val="24"/>
              </w:rPr>
              <w:t xml:space="preserve">речовин,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>розчинів, рецептур та використовувати їх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BD1D4" w14:textId="4EAD477D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Д1.У4.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деконтамінацію особового складу, приладів, відібраних проб (зразків) в умовах обмеженого часу.</w:t>
            </w:r>
          </w:p>
          <w:p w14:paraId="34DD8137" w14:textId="51B05BB0" w:rsidR="004E1B75" w:rsidRPr="000C1E44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Д1.У5.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</w:t>
            </w:r>
            <w:r w:rsidR="009769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повноти деконтамінації.</w:t>
            </w:r>
          </w:p>
        </w:tc>
        <w:tc>
          <w:tcPr>
            <w:tcW w:w="2436" w:type="dxa"/>
          </w:tcPr>
          <w:p w14:paraId="30B2F499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5C5E4E59" w14:textId="0E444F5E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Д1.В1. </w:t>
            </w:r>
            <w:r w:rsidRPr="000C1E44">
              <w:rPr>
                <w:rFonts w:ascii="Times New Roman" w:hAnsi="Times New Roman" w:cs="Times New Roman"/>
                <w:sz w:val="24"/>
              </w:rPr>
              <w:t>Діяти під контролем командира (керівника) розрахунку(обслуги, відділення, підрозділу).</w:t>
            </w:r>
          </w:p>
          <w:p w14:paraId="28F09216" w14:textId="099C851F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Д1.В2. </w:t>
            </w:r>
            <w:r w:rsidRPr="000C1E44">
              <w:rPr>
                <w:rFonts w:ascii="Times New Roman" w:hAnsi="Times New Roman" w:cs="Times New Roman"/>
                <w:sz w:val="24"/>
              </w:rPr>
              <w:t>Відповідає за якість та повноту деконтамінації.</w:t>
            </w:r>
          </w:p>
          <w:p w14:paraId="30212318" w14:textId="15BA1C04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Д1.В3. 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Дотримується </w:t>
            </w:r>
            <w:r w:rsidR="00FF7731">
              <w:rPr>
                <w:rFonts w:ascii="Times New Roman" w:hAnsi="Times New Roman" w:cs="Times New Roman"/>
                <w:sz w:val="24"/>
              </w:rPr>
              <w:t>заходів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 безпеки при роботі з зараженим особовим складом, приладами ХБР розвідки та пробами (зразками).</w:t>
            </w:r>
          </w:p>
          <w:p w14:paraId="024C260A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B75" w:rsidRPr="001A7F3F" w14:paraId="5AA45C71" w14:textId="77777777" w:rsidTr="00FB7B68">
        <w:tc>
          <w:tcPr>
            <w:tcW w:w="2105" w:type="dxa"/>
            <w:vMerge/>
          </w:tcPr>
          <w:p w14:paraId="1029B4EA" w14:textId="77777777" w:rsidR="004E1B75" w:rsidRPr="00534535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2B0E2D95" w14:textId="2BA2280A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деконтамінацію техніки ХБР розвідки.</w:t>
            </w:r>
          </w:p>
        </w:tc>
        <w:tc>
          <w:tcPr>
            <w:tcW w:w="2414" w:type="dxa"/>
          </w:tcPr>
          <w:p w14:paraId="55D81330" w14:textId="14EBF93C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 деконтамінуючих </w:t>
            </w:r>
            <w:r w:rsidR="00C05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речовин,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розчинів, рецептур та умови їх використання.</w:t>
            </w:r>
          </w:p>
          <w:p w14:paraId="6484BB05" w14:textId="37F28388" w:rsidR="004E1B75" w:rsidRPr="000C1E44" w:rsidRDefault="00925E07" w:rsidP="004E1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Д2.З1</w:t>
            </w:r>
            <w:r w:rsidR="004E1B75"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Призначення,  комплектація, технічні характеристики та порядок застосування засобів та комплектів для деконтамінації.</w:t>
            </w:r>
          </w:p>
          <w:p w14:paraId="5273315E" w14:textId="38F4FE96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техніки </w:t>
            </w:r>
            <w:r w:rsidR="0098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ХБР</w:t>
            </w:r>
            <w:r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розвідки.</w:t>
            </w:r>
          </w:p>
          <w:p w14:paraId="59F765EC" w14:textId="4C15B6DC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Д2.З2.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проведення деконтамінації техніки ХБР розвідки.</w:t>
            </w:r>
          </w:p>
        </w:tc>
        <w:tc>
          <w:tcPr>
            <w:tcW w:w="2694" w:type="dxa"/>
          </w:tcPr>
          <w:p w14:paraId="0D0454B9" w14:textId="482D624F" w:rsidR="004E1B75" w:rsidRPr="000C1E44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Розгортати та застосовувати засоби та комплекти для деконтамінації  відповідно до тактичної обстановки.</w:t>
            </w:r>
          </w:p>
          <w:p w14:paraId="404B5D69" w14:textId="67C08264" w:rsidR="004E1B75" w:rsidRPr="000C1E44" w:rsidRDefault="004E1B75" w:rsidP="00C050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Д1.У3.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підготовку деконтамінаційних </w:t>
            </w:r>
            <w:r w:rsidR="00C05022">
              <w:rPr>
                <w:rFonts w:ascii="Times New Roman" w:hAnsi="Times New Roman" w:cs="Times New Roman"/>
                <w:sz w:val="24"/>
                <w:szCs w:val="24"/>
              </w:rPr>
              <w:t xml:space="preserve">речовин,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>розчинів, рецептур та використовувати їх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1576D" w14:textId="77589420" w:rsidR="004E1B75" w:rsidRDefault="004E1B75" w:rsidP="004E1B7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Д2.У1.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ступінь зараження техніки та проводити деконтамінацію техніки</w:t>
            </w:r>
            <w:r w:rsidR="003E0117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ХБ</w:t>
            </w:r>
            <w:r w:rsidR="00C05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3E0117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розвідки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E02CD" w14:textId="669FCE9A" w:rsidR="004E1B75" w:rsidRPr="000C1E44" w:rsidRDefault="00925E07" w:rsidP="004C09F6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Д2.У</w:t>
            </w:r>
            <w:r w:rsidR="003E0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повноти деконтамінації техніки</w:t>
            </w:r>
            <w:r w:rsidR="004C0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4B8E33CF" w14:textId="38CE3FFD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3881A4AD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309605FC" w14:textId="7E7319EA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Д1.В1. </w:t>
            </w:r>
            <w:r w:rsidRPr="000C1E44">
              <w:rPr>
                <w:rFonts w:ascii="Times New Roman" w:hAnsi="Times New Roman" w:cs="Times New Roman"/>
                <w:sz w:val="24"/>
              </w:rPr>
              <w:t>Діяти під контролем командира (керівника) розрахунку(обслуги, відділення, підрозділу).</w:t>
            </w:r>
          </w:p>
          <w:p w14:paraId="4D3732B4" w14:textId="6C6C0D96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Д1.В2. </w:t>
            </w:r>
            <w:r w:rsidRPr="000C1E44">
              <w:rPr>
                <w:rFonts w:ascii="Times New Roman" w:hAnsi="Times New Roman" w:cs="Times New Roman"/>
                <w:sz w:val="24"/>
              </w:rPr>
              <w:t>Відповідати за якість та повноту деконтамінації.</w:t>
            </w:r>
          </w:p>
          <w:p w14:paraId="29667507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1B75" w:rsidRPr="001A7F3F" w14:paraId="2E072E34" w14:textId="77777777" w:rsidTr="009A43DB">
        <w:tc>
          <w:tcPr>
            <w:tcW w:w="2105" w:type="dxa"/>
            <w:vMerge/>
          </w:tcPr>
          <w:p w14:paraId="6C13504A" w14:textId="77777777" w:rsidR="004E1B75" w:rsidRPr="008D6640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20" w:type="dxa"/>
            <w:gridSpan w:val="5"/>
          </w:tcPr>
          <w:p w14:paraId="3BFC20DE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інструменти).</w:t>
            </w:r>
          </w:p>
          <w:p w14:paraId="6E402638" w14:textId="40AB65C1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hAnsi="Times New Roman" w:cs="Times New Roman"/>
                <w:sz w:val="24"/>
              </w:rPr>
              <w:t>ЗІЗ. Речовини, розчини та рецептури для проведення деконта</w:t>
            </w:r>
            <w:r w:rsidR="003E0117">
              <w:rPr>
                <w:rFonts w:ascii="Times New Roman" w:hAnsi="Times New Roman" w:cs="Times New Roman"/>
                <w:sz w:val="24"/>
              </w:rPr>
              <w:t>мінації. Засоби</w:t>
            </w:r>
            <w:r w:rsidR="00C05022">
              <w:rPr>
                <w:rFonts w:ascii="Times New Roman" w:hAnsi="Times New Roman" w:cs="Times New Roman"/>
                <w:sz w:val="24"/>
              </w:rPr>
              <w:t xml:space="preserve"> та прилади</w:t>
            </w:r>
            <w:r w:rsidR="003E0117">
              <w:rPr>
                <w:rFonts w:ascii="Times New Roman" w:hAnsi="Times New Roman" w:cs="Times New Roman"/>
                <w:sz w:val="24"/>
              </w:rPr>
              <w:t xml:space="preserve"> деконтамінації. Прилади ХБР розвідки.</w:t>
            </w:r>
          </w:p>
        </w:tc>
      </w:tr>
      <w:tr w:rsidR="004E1B75" w:rsidRPr="001A7F3F" w14:paraId="719997B2" w14:textId="77777777" w:rsidTr="00FB7B68">
        <w:tc>
          <w:tcPr>
            <w:tcW w:w="2105" w:type="dxa"/>
            <w:vMerge w:val="restart"/>
          </w:tcPr>
          <w:p w14:paraId="64843E1B" w14:textId="77777777" w:rsidR="004E1B75" w:rsidRPr="008B2598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 Відбір проб на місці інциденту.</w:t>
            </w:r>
          </w:p>
        </w:tc>
        <w:tc>
          <w:tcPr>
            <w:tcW w:w="2280" w:type="dxa"/>
          </w:tcPr>
          <w:p w14:paraId="442ED677" w14:textId="60E4DACF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>Здатність визначати місця і обсяги пробовідбору.</w:t>
            </w: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1EE482AF" w14:textId="77777777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А2.З2</w:t>
            </w:r>
            <w:r w:rsidRPr="000C1E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0C1E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Способи та методи виявлення (ідентифікації) ХБР речовин.</w:t>
            </w:r>
          </w:p>
          <w:p w14:paraId="62BA7BEB" w14:textId="54BB76C9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Ж1.З1.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Основи токсикології, біобезпеки, радіаційної безпеки.</w:t>
            </w:r>
          </w:p>
          <w:p w14:paraId="3FE74B1F" w14:textId="24C1B5FB" w:rsidR="004E1B75" w:rsidRPr="00AB5431" w:rsidRDefault="004E1B75" w:rsidP="009877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Ж1.З2.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дій при підготовці</w:t>
            </w:r>
            <w:r w:rsidR="00987749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 відбору </w:t>
            </w:r>
            <w:r w:rsidRPr="000C1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проб.</w:t>
            </w:r>
          </w:p>
        </w:tc>
        <w:tc>
          <w:tcPr>
            <w:tcW w:w="2694" w:type="dxa"/>
          </w:tcPr>
          <w:p w14:paraId="2739B543" w14:textId="6261C974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Ж1.У1.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рекогносцирування та визначати місця і обсяг пробовідбору.</w:t>
            </w:r>
          </w:p>
          <w:p w14:paraId="743B9E01" w14:textId="2DBC7A96" w:rsidR="004E1B75" w:rsidRPr="000C1E44" w:rsidRDefault="004E1B75" w:rsidP="004E1B75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правил безпеки при роботі з ХБР речовинами.</w:t>
            </w:r>
          </w:p>
        </w:tc>
        <w:tc>
          <w:tcPr>
            <w:tcW w:w="2436" w:type="dxa"/>
          </w:tcPr>
          <w:p w14:paraId="2E2976C3" w14:textId="2D550174" w:rsidR="004E1B75" w:rsidRPr="000C1E44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3E95DD43" w14:textId="77777777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54062521" w14:textId="59AC35B9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Ж1.В1. 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Самостійно визначати пріоритетність відбору зразків відповідно до характеру інциденту з урахуванням бойової обстановки. </w:t>
            </w:r>
          </w:p>
          <w:p w14:paraId="1A92176E" w14:textId="6B19BEA8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1B75" w:rsidRPr="001A7F3F" w14:paraId="636030E9" w14:textId="77777777" w:rsidTr="00FB7B68">
        <w:tc>
          <w:tcPr>
            <w:tcW w:w="2105" w:type="dxa"/>
            <w:vMerge/>
          </w:tcPr>
          <w:p w14:paraId="4FC427A7" w14:textId="77777777" w:rsidR="004E1B75" w:rsidRPr="00534535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33321CBE" w14:textId="04F69DBA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здійснювати пробовідбір</w:t>
            </w: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14" w:type="dxa"/>
          </w:tcPr>
          <w:p w14:paraId="1D0948E1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Ж1.З1.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Основи токсикології, біобезпеки, радіаційної безпеки.</w:t>
            </w:r>
          </w:p>
          <w:p w14:paraId="083D94B7" w14:textId="3B84E057" w:rsidR="004E1B75" w:rsidRPr="000C1E44" w:rsidRDefault="00987749" w:rsidP="004E1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Ж2.З1</w:t>
            </w:r>
            <w:r w:rsidR="004E1B75" w:rsidRPr="000C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дій при </w:t>
            </w:r>
            <w:r w:rsidR="00AB5431">
              <w:rPr>
                <w:rFonts w:ascii="Times New Roman" w:hAnsi="Times New Roman" w:cs="Times New Roman"/>
                <w:sz w:val="24"/>
                <w:szCs w:val="24"/>
              </w:rPr>
              <w:t>відборі</w:t>
            </w:r>
            <w:r w:rsidR="004E1B75" w:rsidRPr="000C1E44">
              <w:rPr>
                <w:rFonts w:ascii="Times New Roman" w:hAnsi="Times New Roman" w:cs="Times New Roman"/>
                <w:sz w:val="24"/>
                <w:szCs w:val="24"/>
              </w:rPr>
              <w:t xml:space="preserve"> проб.</w:t>
            </w:r>
          </w:p>
          <w:p w14:paraId="3D7EF411" w14:textId="495730E4" w:rsidR="004E1B75" w:rsidRPr="000C1E44" w:rsidRDefault="00AB5431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Ж2</w:t>
            </w:r>
            <w:r w:rsidR="003E0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98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Накази, стандарти та інструкції щодо відбору проб (зразків)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856E28" w14:textId="63F2F221" w:rsidR="004E1B75" w:rsidRPr="003543A2" w:rsidRDefault="00AB5431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Ж2.З</w:t>
            </w:r>
            <w:r w:rsidR="0098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маркування, пакування та обліку проб (зразків).</w:t>
            </w:r>
          </w:p>
        </w:tc>
        <w:tc>
          <w:tcPr>
            <w:tcW w:w="2694" w:type="dxa"/>
          </w:tcPr>
          <w:p w14:paraId="20788394" w14:textId="77777777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правил безпеки при роботі з ХБР речовинами.</w:t>
            </w:r>
          </w:p>
          <w:p w14:paraId="7DF769DF" w14:textId="61A3AE83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Ж2.У1. </w:t>
            </w:r>
            <w:r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Проводити відбір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 (зразків) повітря, ґрунту, води, рідин та предметів.</w:t>
            </w:r>
          </w:p>
          <w:p w14:paraId="17A58E92" w14:textId="51CBF0F3" w:rsidR="004E1B75" w:rsidRPr="00334123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Ж2.У2.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Пакувати та маркувати проби (</w:t>
            </w:r>
            <w:r w:rsidRPr="00334123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зразки).</w:t>
            </w:r>
          </w:p>
          <w:p w14:paraId="2DDFB2CC" w14:textId="0F54C291" w:rsidR="004E1B75" w:rsidRPr="000C1E44" w:rsidRDefault="004E1B75" w:rsidP="003E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9DB13C6" w14:textId="0DE04BBD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32A84741" w14:textId="77777777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0EDC0AD2" w14:textId="77777777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Ж1.В1. 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Самостійно визначати пріоритетність відбору зразків відповідно до характеру інциденту з урахуванням бойової обстановки. </w:t>
            </w:r>
          </w:p>
          <w:p w14:paraId="649280B3" w14:textId="5F09549C" w:rsidR="004E1B75" w:rsidRPr="000C1E44" w:rsidRDefault="004E1B75" w:rsidP="0025682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sz w:val="24"/>
              </w:rPr>
              <w:t xml:space="preserve">Ж2.В1. </w:t>
            </w:r>
            <w:r w:rsidRPr="000C1E44">
              <w:rPr>
                <w:rFonts w:ascii="Times New Roman" w:hAnsi="Times New Roman" w:cs="Times New Roman"/>
                <w:sz w:val="24"/>
              </w:rPr>
              <w:t xml:space="preserve">Раціонально здійснювати вибір засобів для відбору </w:t>
            </w:r>
            <w:r w:rsidR="00256821">
              <w:rPr>
                <w:rFonts w:ascii="Times New Roman" w:hAnsi="Times New Roman" w:cs="Times New Roman"/>
                <w:sz w:val="24"/>
              </w:rPr>
              <w:t xml:space="preserve">проб </w:t>
            </w:r>
            <w:r w:rsidRPr="000C1E44">
              <w:rPr>
                <w:rFonts w:ascii="Times New Roman" w:hAnsi="Times New Roman" w:cs="Times New Roman"/>
                <w:sz w:val="24"/>
              </w:rPr>
              <w:t>згідно з нормативними вимогами.</w:t>
            </w:r>
          </w:p>
        </w:tc>
      </w:tr>
      <w:tr w:rsidR="004E1B75" w:rsidRPr="001A7F3F" w14:paraId="4A16B800" w14:textId="77777777" w:rsidTr="00FB7B68">
        <w:tc>
          <w:tcPr>
            <w:tcW w:w="2105" w:type="dxa"/>
            <w:vMerge/>
          </w:tcPr>
          <w:p w14:paraId="24FA004F" w14:textId="77777777" w:rsidR="004E1B75" w:rsidRPr="00534535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25EA92B8" w14:textId="75A56E2B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Ж3.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поводитися з відібраними зразками (з дотриманням протоколу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Chain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Custody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568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161348C1" w14:textId="0F6A4F29" w:rsidR="004E1B75" w:rsidRPr="000C1E44" w:rsidRDefault="00987749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Ж2.З3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маркування, пакування та обліку проб (зразків).</w:t>
            </w:r>
          </w:p>
          <w:p w14:paraId="2F2E269C" w14:textId="6B5C4077" w:rsidR="004E1B75" w:rsidRDefault="00987749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Ж3.З</w:t>
            </w:r>
            <w:r w:rsidR="00713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Накази, стандарти та інструкції щодо відбору проб (зразків) та поводження з ними,  (протокол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Chain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Custody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30B6347" w14:textId="1CDA9B71" w:rsidR="00713755" w:rsidRPr="000C1E44" w:rsidRDefault="00713755" w:rsidP="0071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Ж3.З2</w:t>
            </w: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 до отримання, транспортування, зберігання та </w:t>
            </w:r>
            <w:r w:rsidR="00F15A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передачі проб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(зразків). </w:t>
            </w:r>
          </w:p>
        </w:tc>
        <w:tc>
          <w:tcPr>
            <w:tcW w:w="2694" w:type="dxa"/>
          </w:tcPr>
          <w:p w14:paraId="3D626203" w14:textId="77777777" w:rsidR="00F7189D" w:rsidRDefault="004E1B75" w:rsidP="00F7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Ж1.У2.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Дотримуватись правил безпеки при роботі з ХБР речовинами.</w:t>
            </w:r>
            <w:r w:rsidR="00F7189D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685641" w14:textId="5CD4BAD2" w:rsidR="004E1B75" w:rsidRPr="000C1E44" w:rsidRDefault="00F7189D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Ж2.У2.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Пакувати та маркувати проби (зразки).</w:t>
            </w:r>
          </w:p>
          <w:p w14:paraId="0C1F0DDC" w14:textId="14B7137B" w:rsidR="004E1B75" w:rsidRPr="000C1E44" w:rsidRDefault="003E0117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Ж3.У1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E1B75"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Заповнювати  супровідні документи.</w:t>
            </w:r>
          </w:p>
          <w:p w14:paraId="13D128D1" w14:textId="581C66B2" w:rsidR="004E1B75" w:rsidRPr="000C1E44" w:rsidRDefault="003E0117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Ж3.У2</w:t>
            </w:r>
            <w:r w:rsidR="004E1B75"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Виконувати вимоги протоколу 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Chain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Custody</w:t>
            </w:r>
            <w:r w:rsidR="004E1B75" w:rsidRPr="000C1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EC6ABE" w14:textId="1C9F3EE8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Ж3.У2.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Транспортувати, зберігати та передавати проби (зразки).  </w:t>
            </w:r>
          </w:p>
        </w:tc>
        <w:tc>
          <w:tcPr>
            <w:tcW w:w="2436" w:type="dxa"/>
          </w:tcPr>
          <w:p w14:paraId="46C7CD98" w14:textId="37D2FACA" w:rsidR="004E1B75" w:rsidRPr="000C1E44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0C1E4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7D041F10" w14:textId="77777777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C1E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А2.В2. </w:t>
            </w:r>
            <w:r w:rsidRPr="000C1E44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із дотриманням заходів безпеки.</w:t>
            </w:r>
          </w:p>
          <w:p w14:paraId="7A272080" w14:textId="7610C936" w:rsidR="004E1B75" w:rsidRPr="000C1E44" w:rsidRDefault="004E1B75" w:rsidP="004E1B75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4E1B75" w:rsidRPr="001A7F3F" w14:paraId="644BF155" w14:textId="77777777" w:rsidTr="009A43DB">
        <w:tc>
          <w:tcPr>
            <w:tcW w:w="2105" w:type="dxa"/>
            <w:vMerge/>
          </w:tcPr>
          <w:p w14:paraId="2C5D8578" w14:textId="77777777" w:rsidR="004E1B75" w:rsidRPr="00FE1C60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2420" w:type="dxa"/>
            <w:gridSpan w:val="5"/>
          </w:tcPr>
          <w:p w14:paraId="1AD62589" w14:textId="77777777" w:rsidR="004E1B75" w:rsidRPr="008B2598" w:rsidRDefault="004E1B75" w:rsidP="004E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інструменти).</w:t>
            </w:r>
          </w:p>
          <w:p w14:paraId="2EDCB657" w14:textId="6DFC0E84" w:rsidR="004E1B75" w:rsidRPr="008B2598" w:rsidRDefault="004E1B75" w:rsidP="004E1B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ЗІЗ.</w:t>
            </w:r>
            <w:r w:rsidRPr="008B2598">
              <w:rPr>
                <w:rFonts w:ascii="Times New Roman" w:hAnsi="Times New Roman" w:cs="Times New Roman"/>
                <w:sz w:val="24"/>
              </w:rPr>
              <w:t xml:space="preserve"> Засоби та прилади </w:t>
            </w:r>
            <w:r>
              <w:rPr>
                <w:rFonts w:ascii="Times New Roman" w:hAnsi="Times New Roman" w:cs="Times New Roman"/>
                <w:sz w:val="24"/>
              </w:rPr>
              <w:t>ХБР</w:t>
            </w:r>
            <w:r w:rsidRPr="008B2598">
              <w:rPr>
                <w:rFonts w:ascii="Times New Roman" w:hAnsi="Times New Roman" w:cs="Times New Roman"/>
                <w:sz w:val="24"/>
              </w:rPr>
              <w:t xml:space="preserve"> розвідки. Комплект </w:t>
            </w:r>
            <w:r>
              <w:rPr>
                <w:rFonts w:ascii="Times New Roman" w:hAnsi="Times New Roman" w:cs="Times New Roman"/>
                <w:sz w:val="24"/>
              </w:rPr>
              <w:t xml:space="preserve">(засоби) </w:t>
            </w:r>
            <w:r w:rsidRPr="008B2598">
              <w:rPr>
                <w:rFonts w:ascii="Times New Roman" w:hAnsi="Times New Roman" w:cs="Times New Roman"/>
                <w:sz w:val="24"/>
              </w:rPr>
              <w:t>для відбору проб. Засоби деконтамінації. Засоби зв’язку.</w:t>
            </w:r>
          </w:p>
        </w:tc>
      </w:tr>
    </w:tbl>
    <w:p w14:paraId="50763FE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3E7C5E" w:rsidRPr="0071650F" w:rsidSect="00497287">
          <w:pgSz w:w="16838" w:h="11906" w:orient="landscape"/>
          <w:pgMar w:top="1701" w:right="1134" w:bottom="426" w:left="1134" w:header="709" w:footer="709" w:gutter="0"/>
          <w:cols w:space="720"/>
        </w:sectPr>
      </w:pPr>
    </w:p>
    <w:p w14:paraId="637DEAE3" w14:textId="3FE026A1" w:rsidR="003E7C5E" w:rsidRPr="0071650F" w:rsidRDefault="00332D7E" w:rsidP="003E7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Розподіл трудових функцій та компетентностей за професійними кваліфікаціями (за потреби)</w:t>
      </w:r>
    </w:p>
    <w:p w14:paraId="70A8F73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передбачено.</w:t>
      </w:r>
    </w:p>
    <w:p w14:paraId="1D217A7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862D2A9" w14:textId="2EF1A197" w:rsidR="003E7C5E" w:rsidRPr="0071650F" w:rsidRDefault="00332D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9" w:name="bookmark=id.3j2qqm3" w:colFirst="0" w:colLast="0"/>
      <w:bookmarkEnd w:id="19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Відомості про розроблення та затвердження професійного стандарту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2386B2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743F49" w14:textId="01CFC712" w:rsidR="003E7C5E" w:rsidRPr="0071650F" w:rsidRDefault="00332D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0" w:name="bookmark=id.1y810tw" w:colFirst="0" w:colLast="0"/>
      <w:bookmarkEnd w:id="2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1) п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овне найменування розробника професійного стандарту</w:t>
      </w:r>
    </w:p>
    <w:p w14:paraId="7BACDEA8" w14:textId="1705602D" w:rsidR="003E7C5E" w:rsidRPr="00165135" w:rsidRDefault="003E7C5E" w:rsidP="00A5442C">
      <w:pPr>
        <w:ind w:left="284" w:firstLine="283"/>
        <w:rPr>
          <w:rFonts w:ascii="Times New Roman" w:hAnsi="Times New Roman" w:cs="Times New Roman"/>
          <w:b/>
          <w:sz w:val="28"/>
          <w:szCs w:val="28"/>
        </w:rPr>
      </w:pPr>
      <w:bookmarkStart w:id="21" w:name="bookmark=id.4i7ojhp" w:colFirst="0" w:colLast="0"/>
      <w:bookmarkEnd w:id="21"/>
      <w:r w:rsidRPr="00165135">
        <w:rPr>
          <w:rFonts w:ascii="Times New Roman" w:hAnsi="Times New Roman" w:cs="Times New Roman"/>
          <w:sz w:val="28"/>
          <w:szCs w:val="28"/>
        </w:rPr>
        <w:t>Командування Сил підтримки Збройних Сил України</w:t>
      </w:r>
      <w:r w:rsidR="009111EF">
        <w:rPr>
          <w:rFonts w:ascii="Times New Roman" w:hAnsi="Times New Roman" w:cs="Times New Roman"/>
          <w:sz w:val="28"/>
          <w:szCs w:val="28"/>
        </w:rPr>
        <w:t>;</w:t>
      </w:r>
    </w:p>
    <w:p w14:paraId="31E6DF13" w14:textId="583E7BB2" w:rsidR="003E7C5E" w:rsidRPr="0071650F" w:rsidRDefault="00332D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2) н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азва та реквізити документа, яким затверджено професійний стандарт</w:t>
      </w:r>
    </w:p>
    <w:p w14:paraId="0108A21D" w14:textId="290DCDC5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Наказ командувача </w:t>
      </w:r>
      <w:r w:rsidRPr="00165135">
        <w:rPr>
          <w:rFonts w:ascii="Times New Roman" w:hAnsi="Times New Roman" w:cs="Times New Roman"/>
          <w:sz w:val="28"/>
          <w:szCs w:val="28"/>
        </w:rPr>
        <w:t>Сил підтримки Збройних Сил України</w:t>
      </w:r>
      <w:r w:rsidRPr="00165135">
        <w:t xml:space="preserve"> </w:t>
      </w:r>
      <w:r w:rsidR="00332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__.___.2025 №___;</w:t>
      </w:r>
    </w:p>
    <w:p w14:paraId="433FED9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8A25B4" w14:textId="2652FE41" w:rsidR="003E7C5E" w:rsidRPr="0071650F" w:rsidRDefault="00332D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2" w:name="bookmark=id.2xcytpi" w:colFirst="0" w:colLast="0"/>
      <w:bookmarkEnd w:id="22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3) р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7CD52EA6" w14:textId="1697F705" w:rsidR="003E7C5E" w:rsidRPr="00FE273F" w:rsidRDefault="003E7C5E" w:rsidP="00A5442C">
      <w:pPr>
        <w:tabs>
          <w:tab w:val="left" w:pos="0"/>
          <w:tab w:val="left" w:pos="832"/>
        </w:tabs>
        <w:ind w:right="62"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Висновок Національного агентства кваліфікацій до проєкту професійного стандарту </w:t>
      </w:r>
      <w:r w:rsidRPr="005C2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D063D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; Дозиметрист</w:t>
      </w:r>
      <w:r w:rsidRPr="00152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__.___.____</w:t>
      </w:r>
      <w:r w:rsidRPr="0071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схвалений рішенням Агентства від ___</w:t>
      </w:r>
      <w:r w:rsidR="001C5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="001C5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___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_</w:t>
      </w:r>
      <w:r w:rsidR="001C5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="001C5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__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(відповідно до протоколу засіданн</w:t>
      </w:r>
      <w:r w:rsidR="00332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Агентства від ___</w:t>
      </w:r>
      <w:r w:rsidR="001C5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  <w:r w:rsidR="00332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___ (___));</w:t>
      </w:r>
    </w:p>
    <w:p w14:paraId="196B825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748DD6" w14:textId="53D333A0" w:rsidR="003E7C5E" w:rsidRPr="0071650F" w:rsidRDefault="003F483B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3" w:name="bookmark=id.1ci93xb" w:colFirst="0" w:colLast="0"/>
      <w:bookmarkEnd w:id="23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4)</w:t>
      </w:r>
      <w:r w:rsidR="003E7C5E" w:rsidRPr="0071650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еквізити висновку репрезентативних всеукраїнських об’єднань професійних спілок на галузевому рівні </w:t>
      </w:r>
      <w:r w:rsidR="00332D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або Спільного представницького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органу </w:t>
      </w: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репрезентативни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 всеукраїнських об’єднань профспілок на національному рівні</w:t>
      </w: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7C5E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 погодження проєкту професійного стандарту</w:t>
      </w:r>
    </w:p>
    <w:p w14:paraId="2E722E19" w14:textId="127D4039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4" w:name="_heading=h.3whwml4" w:colFirst="0" w:colLast="0"/>
      <w:bookmarkEnd w:id="24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Висновок Професійної спілки працівників Збройних Сил України від </w:t>
      </w:r>
      <w:r w:rsidR="00334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 листопада 2025 року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34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59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щодо погодження проєкту професійного стандарту </w:t>
      </w:r>
      <w:r w:rsidRPr="005C2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D063D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; Дозиметрист</w:t>
      </w:r>
      <w:r w:rsidRPr="00152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3F483B" w:rsidRPr="003F4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D5F496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" w:name="_heading=h.nkx0u2m4kchm" w:colFirst="0" w:colLast="0"/>
      <w:bookmarkEnd w:id="25"/>
    </w:p>
    <w:p w14:paraId="3D6FA668" w14:textId="383BFCE4" w:rsidR="00D12304" w:rsidRPr="001F7790" w:rsidRDefault="003F483B" w:rsidP="00D12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6" w:name="bookmark=id.2bn6wsx" w:colFirst="0" w:colLast="0"/>
      <w:bookmarkEnd w:id="26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="003E7C5E" w:rsidRPr="001F77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</w:t>
      </w:r>
      <w:r w:rsidR="00D12304" w:rsidRPr="001F77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Рекомендована дата п</w:t>
      </w:r>
      <w:r w:rsidR="00E232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ерегляду професійного стандарту</w:t>
      </w:r>
    </w:p>
    <w:p w14:paraId="7F4FB779" w14:textId="5F7D8B65" w:rsidR="00D12304" w:rsidRPr="00A5442C" w:rsidRDefault="00924BCB" w:rsidP="00D12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42C">
        <w:rPr>
          <w:rFonts w:ascii="Times New Roman" w:eastAsia="Times New Roman" w:hAnsi="Times New Roman" w:cs="Times New Roman"/>
          <w:sz w:val="28"/>
          <w:szCs w:val="28"/>
        </w:rPr>
        <w:t>січень</w:t>
      </w:r>
      <w:r w:rsidR="00DF700E" w:rsidRPr="00A5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42C">
        <w:rPr>
          <w:rFonts w:ascii="Times New Roman" w:eastAsia="Times New Roman" w:hAnsi="Times New Roman" w:cs="Times New Roman"/>
          <w:sz w:val="28"/>
          <w:szCs w:val="28"/>
        </w:rPr>
        <w:t>2031</w:t>
      </w:r>
      <w:r w:rsidR="00E23250" w:rsidRPr="00A5442C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14:paraId="523555D3" w14:textId="77777777" w:rsidR="00FB2845" w:rsidRDefault="00FB2845"/>
    <w:sectPr w:rsidR="00FB2845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580B" w14:textId="77777777" w:rsidR="00280D80" w:rsidRDefault="00280D80">
      <w:pPr>
        <w:spacing w:after="0" w:line="240" w:lineRule="auto"/>
      </w:pPr>
      <w:r>
        <w:separator/>
      </w:r>
    </w:p>
  </w:endnote>
  <w:endnote w:type="continuationSeparator" w:id="0">
    <w:p w14:paraId="74979063" w14:textId="77777777" w:rsidR="00280D80" w:rsidRDefault="0028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EE24" w14:textId="77777777" w:rsidR="00280D80" w:rsidRDefault="00280D80">
      <w:pPr>
        <w:spacing w:after="0" w:line="240" w:lineRule="auto"/>
      </w:pPr>
      <w:r>
        <w:separator/>
      </w:r>
    </w:p>
  </w:footnote>
  <w:footnote w:type="continuationSeparator" w:id="0">
    <w:p w14:paraId="670482B6" w14:textId="77777777" w:rsidR="00280D80" w:rsidRDefault="0028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5FDD" w14:textId="4DE5A755" w:rsidR="006C54B3" w:rsidRDefault="006C54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F5442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43A9"/>
    <w:multiLevelType w:val="hybridMultilevel"/>
    <w:tmpl w:val="CE1C7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2542"/>
    <w:multiLevelType w:val="hybridMultilevel"/>
    <w:tmpl w:val="BEAC4C7A"/>
    <w:lvl w:ilvl="0" w:tplc="EBEA1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08479B"/>
    <w:multiLevelType w:val="hybridMultilevel"/>
    <w:tmpl w:val="94F63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B8"/>
    <w:rsid w:val="000028AF"/>
    <w:rsid w:val="00030587"/>
    <w:rsid w:val="0003090D"/>
    <w:rsid w:val="00047246"/>
    <w:rsid w:val="00063BBC"/>
    <w:rsid w:val="000819DB"/>
    <w:rsid w:val="0009242B"/>
    <w:rsid w:val="00093B1F"/>
    <w:rsid w:val="000A5563"/>
    <w:rsid w:val="000B0209"/>
    <w:rsid w:val="000C1E44"/>
    <w:rsid w:val="000D3847"/>
    <w:rsid w:val="000D7DEA"/>
    <w:rsid w:val="000E252A"/>
    <w:rsid w:val="000E543A"/>
    <w:rsid w:val="001015ED"/>
    <w:rsid w:val="00102B0D"/>
    <w:rsid w:val="00105595"/>
    <w:rsid w:val="00117340"/>
    <w:rsid w:val="00126165"/>
    <w:rsid w:val="00136865"/>
    <w:rsid w:val="00137C84"/>
    <w:rsid w:val="00147C24"/>
    <w:rsid w:val="001618EC"/>
    <w:rsid w:val="001708D1"/>
    <w:rsid w:val="0017413D"/>
    <w:rsid w:val="00175C1D"/>
    <w:rsid w:val="00183707"/>
    <w:rsid w:val="00195A22"/>
    <w:rsid w:val="001B3497"/>
    <w:rsid w:val="001B57C3"/>
    <w:rsid w:val="001C168C"/>
    <w:rsid w:val="001C5604"/>
    <w:rsid w:val="001C716C"/>
    <w:rsid w:val="001C7D3A"/>
    <w:rsid w:val="001F3AFA"/>
    <w:rsid w:val="001F7790"/>
    <w:rsid w:val="0020231A"/>
    <w:rsid w:val="00236A7E"/>
    <w:rsid w:val="0023707A"/>
    <w:rsid w:val="00237365"/>
    <w:rsid w:val="00254A23"/>
    <w:rsid w:val="00254E10"/>
    <w:rsid w:val="0025510B"/>
    <w:rsid w:val="00256245"/>
    <w:rsid w:val="00256821"/>
    <w:rsid w:val="00280D80"/>
    <w:rsid w:val="00281054"/>
    <w:rsid w:val="002837F8"/>
    <w:rsid w:val="00286BA4"/>
    <w:rsid w:val="002A18B1"/>
    <w:rsid w:val="002A4F60"/>
    <w:rsid w:val="002C089D"/>
    <w:rsid w:val="002C573E"/>
    <w:rsid w:val="002C6BEE"/>
    <w:rsid w:val="002D3908"/>
    <w:rsid w:val="002E188D"/>
    <w:rsid w:val="002E2201"/>
    <w:rsid w:val="002E3050"/>
    <w:rsid w:val="002E42FA"/>
    <w:rsid w:val="002E4A0F"/>
    <w:rsid w:val="0031568B"/>
    <w:rsid w:val="00332D7E"/>
    <w:rsid w:val="00334123"/>
    <w:rsid w:val="003440DB"/>
    <w:rsid w:val="003543A2"/>
    <w:rsid w:val="0037131B"/>
    <w:rsid w:val="003768B4"/>
    <w:rsid w:val="00391DD6"/>
    <w:rsid w:val="003A6AC4"/>
    <w:rsid w:val="003A7253"/>
    <w:rsid w:val="003A7B3B"/>
    <w:rsid w:val="003C17E5"/>
    <w:rsid w:val="003C4426"/>
    <w:rsid w:val="003D1C7F"/>
    <w:rsid w:val="003D43FB"/>
    <w:rsid w:val="003D4FCA"/>
    <w:rsid w:val="003E0117"/>
    <w:rsid w:val="003E4B20"/>
    <w:rsid w:val="003E7C5E"/>
    <w:rsid w:val="003F483B"/>
    <w:rsid w:val="003F732A"/>
    <w:rsid w:val="00404FE0"/>
    <w:rsid w:val="004073F3"/>
    <w:rsid w:val="00430BAE"/>
    <w:rsid w:val="004335A7"/>
    <w:rsid w:val="0044480E"/>
    <w:rsid w:val="004535BE"/>
    <w:rsid w:val="004538BA"/>
    <w:rsid w:val="00455C94"/>
    <w:rsid w:val="00456FAB"/>
    <w:rsid w:val="00471E13"/>
    <w:rsid w:val="004753A5"/>
    <w:rsid w:val="00491DEA"/>
    <w:rsid w:val="004966BE"/>
    <w:rsid w:val="00497287"/>
    <w:rsid w:val="004A53BA"/>
    <w:rsid w:val="004B448A"/>
    <w:rsid w:val="004B7C6F"/>
    <w:rsid w:val="004C09F6"/>
    <w:rsid w:val="004C3898"/>
    <w:rsid w:val="004D2C95"/>
    <w:rsid w:val="004D4833"/>
    <w:rsid w:val="004D74E0"/>
    <w:rsid w:val="004D7980"/>
    <w:rsid w:val="004E1B75"/>
    <w:rsid w:val="004F4744"/>
    <w:rsid w:val="005054AD"/>
    <w:rsid w:val="00513DE6"/>
    <w:rsid w:val="00534535"/>
    <w:rsid w:val="00537963"/>
    <w:rsid w:val="00541B24"/>
    <w:rsid w:val="00545138"/>
    <w:rsid w:val="005511A0"/>
    <w:rsid w:val="00576B8E"/>
    <w:rsid w:val="0058184B"/>
    <w:rsid w:val="0058254E"/>
    <w:rsid w:val="0058274E"/>
    <w:rsid w:val="005869C1"/>
    <w:rsid w:val="005902D6"/>
    <w:rsid w:val="005A3A6A"/>
    <w:rsid w:val="005B464A"/>
    <w:rsid w:val="005D0B6F"/>
    <w:rsid w:val="005D73A3"/>
    <w:rsid w:val="005F38D9"/>
    <w:rsid w:val="005F5970"/>
    <w:rsid w:val="005F5C36"/>
    <w:rsid w:val="0060685A"/>
    <w:rsid w:val="0061102E"/>
    <w:rsid w:val="00623823"/>
    <w:rsid w:val="0062663B"/>
    <w:rsid w:val="00631C70"/>
    <w:rsid w:val="00665711"/>
    <w:rsid w:val="00666CAC"/>
    <w:rsid w:val="006753F1"/>
    <w:rsid w:val="0067647E"/>
    <w:rsid w:val="00681EC7"/>
    <w:rsid w:val="00692FB4"/>
    <w:rsid w:val="006A06F1"/>
    <w:rsid w:val="006B4759"/>
    <w:rsid w:val="006C307B"/>
    <w:rsid w:val="006C54B3"/>
    <w:rsid w:val="006C5ADF"/>
    <w:rsid w:val="006C6151"/>
    <w:rsid w:val="006E37ED"/>
    <w:rsid w:val="007063B0"/>
    <w:rsid w:val="007120EB"/>
    <w:rsid w:val="00713755"/>
    <w:rsid w:val="00715490"/>
    <w:rsid w:val="007221DB"/>
    <w:rsid w:val="00722F03"/>
    <w:rsid w:val="00723F71"/>
    <w:rsid w:val="00730071"/>
    <w:rsid w:val="00736C6F"/>
    <w:rsid w:val="00764F74"/>
    <w:rsid w:val="007822E1"/>
    <w:rsid w:val="007B038C"/>
    <w:rsid w:val="007C1ED4"/>
    <w:rsid w:val="007D7CB0"/>
    <w:rsid w:val="007E150F"/>
    <w:rsid w:val="007F2865"/>
    <w:rsid w:val="00802C73"/>
    <w:rsid w:val="00826CE8"/>
    <w:rsid w:val="00826F75"/>
    <w:rsid w:val="00846803"/>
    <w:rsid w:val="00853EFA"/>
    <w:rsid w:val="008636A6"/>
    <w:rsid w:val="0087017D"/>
    <w:rsid w:val="00875171"/>
    <w:rsid w:val="008810F9"/>
    <w:rsid w:val="008A3968"/>
    <w:rsid w:val="008B2598"/>
    <w:rsid w:val="008B43D8"/>
    <w:rsid w:val="008C5468"/>
    <w:rsid w:val="008D6640"/>
    <w:rsid w:val="008E38ED"/>
    <w:rsid w:val="008F5442"/>
    <w:rsid w:val="008F6CDD"/>
    <w:rsid w:val="009111EF"/>
    <w:rsid w:val="00917963"/>
    <w:rsid w:val="00924BCB"/>
    <w:rsid w:val="00925E07"/>
    <w:rsid w:val="00943BA4"/>
    <w:rsid w:val="00950483"/>
    <w:rsid w:val="00950ACB"/>
    <w:rsid w:val="0095162C"/>
    <w:rsid w:val="00964071"/>
    <w:rsid w:val="009640B8"/>
    <w:rsid w:val="00965CD8"/>
    <w:rsid w:val="00976926"/>
    <w:rsid w:val="00980A7C"/>
    <w:rsid w:val="00980C66"/>
    <w:rsid w:val="00982C3E"/>
    <w:rsid w:val="00987749"/>
    <w:rsid w:val="009879AE"/>
    <w:rsid w:val="009A3A9B"/>
    <w:rsid w:val="009A43DB"/>
    <w:rsid w:val="009C19A3"/>
    <w:rsid w:val="009D2802"/>
    <w:rsid w:val="009E27D2"/>
    <w:rsid w:val="009F308C"/>
    <w:rsid w:val="009F3496"/>
    <w:rsid w:val="009F7028"/>
    <w:rsid w:val="009F72D4"/>
    <w:rsid w:val="00A111C4"/>
    <w:rsid w:val="00A17B55"/>
    <w:rsid w:val="00A243C6"/>
    <w:rsid w:val="00A25D30"/>
    <w:rsid w:val="00A26FAC"/>
    <w:rsid w:val="00A5442C"/>
    <w:rsid w:val="00A57278"/>
    <w:rsid w:val="00A614C6"/>
    <w:rsid w:val="00A70AA4"/>
    <w:rsid w:val="00A919EF"/>
    <w:rsid w:val="00AB5431"/>
    <w:rsid w:val="00AC4F59"/>
    <w:rsid w:val="00AF02A8"/>
    <w:rsid w:val="00B1046A"/>
    <w:rsid w:val="00B279C7"/>
    <w:rsid w:val="00B27BD9"/>
    <w:rsid w:val="00B3008E"/>
    <w:rsid w:val="00B40FEC"/>
    <w:rsid w:val="00B42B35"/>
    <w:rsid w:val="00B604C0"/>
    <w:rsid w:val="00B67CA4"/>
    <w:rsid w:val="00B75844"/>
    <w:rsid w:val="00B807BB"/>
    <w:rsid w:val="00B82063"/>
    <w:rsid w:val="00B83AA1"/>
    <w:rsid w:val="00B938E0"/>
    <w:rsid w:val="00B96737"/>
    <w:rsid w:val="00BE1C1F"/>
    <w:rsid w:val="00BE2D77"/>
    <w:rsid w:val="00C03F6A"/>
    <w:rsid w:val="00C05022"/>
    <w:rsid w:val="00C11527"/>
    <w:rsid w:val="00C149C0"/>
    <w:rsid w:val="00C4085F"/>
    <w:rsid w:val="00C45826"/>
    <w:rsid w:val="00C54328"/>
    <w:rsid w:val="00C60AA6"/>
    <w:rsid w:val="00C628A2"/>
    <w:rsid w:val="00C64218"/>
    <w:rsid w:val="00C676F4"/>
    <w:rsid w:val="00C7293B"/>
    <w:rsid w:val="00C764B3"/>
    <w:rsid w:val="00C827B7"/>
    <w:rsid w:val="00C8315D"/>
    <w:rsid w:val="00CB0F44"/>
    <w:rsid w:val="00CB7529"/>
    <w:rsid w:val="00CC6E40"/>
    <w:rsid w:val="00CD64F6"/>
    <w:rsid w:val="00CE0FFB"/>
    <w:rsid w:val="00CF0FFD"/>
    <w:rsid w:val="00CF47B2"/>
    <w:rsid w:val="00D04B69"/>
    <w:rsid w:val="00D063D8"/>
    <w:rsid w:val="00D12304"/>
    <w:rsid w:val="00D21745"/>
    <w:rsid w:val="00D2472F"/>
    <w:rsid w:val="00D33D16"/>
    <w:rsid w:val="00D35564"/>
    <w:rsid w:val="00D41E4C"/>
    <w:rsid w:val="00D47B74"/>
    <w:rsid w:val="00D5246A"/>
    <w:rsid w:val="00D547F0"/>
    <w:rsid w:val="00D62DBC"/>
    <w:rsid w:val="00D63D9D"/>
    <w:rsid w:val="00D647B0"/>
    <w:rsid w:val="00D764DD"/>
    <w:rsid w:val="00D77085"/>
    <w:rsid w:val="00D80C81"/>
    <w:rsid w:val="00D865E6"/>
    <w:rsid w:val="00D9158A"/>
    <w:rsid w:val="00D97A7B"/>
    <w:rsid w:val="00DA1478"/>
    <w:rsid w:val="00DB0EEA"/>
    <w:rsid w:val="00DB488D"/>
    <w:rsid w:val="00DB672E"/>
    <w:rsid w:val="00DC46B8"/>
    <w:rsid w:val="00DC6360"/>
    <w:rsid w:val="00DE7513"/>
    <w:rsid w:val="00DF700E"/>
    <w:rsid w:val="00E00314"/>
    <w:rsid w:val="00E06F55"/>
    <w:rsid w:val="00E076B1"/>
    <w:rsid w:val="00E23250"/>
    <w:rsid w:val="00E27D78"/>
    <w:rsid w:val="00E35E02"/>
    <w:rsid w:val="00E61381"/>
    <w:rsid w:val="00E627B3"/>
    <w:rsid w:val="00E70B18"/>
    <w:rsid w:val="00E75731"/>
    <w:rsid w:val="00E76DFC"/>
    <w:rsid w:val="00E96607"/>
    <w:rsid w:val="00E96D4E"/>
    <w:rsid w:val="00EA16A7"/>
    <w:rsid w:val="00EB0C55"/>
    <w:rsid w:val="00EB2837"/>
    <w:rsid w:val="00EB67B0"/>
    <w:rsid w:val="00EC4AEE"/>
    <w:rsid w:val="00ED2E72"/>
    <w:rsid w:val="00EE0E3C"/>
    <w:rsid w:val="00EF18F7"/>
    <w:rsid w:val="00EF26D9"/>
    <w:rsid w:val="00EF2A4D"/>
    <w:rsid w:val="00EF539E"/>
    <w:rsid w:val="00F0548E"/>
    <w:rsid w:val="00F15AB4"/>
    <w:rsid w:val="00F22A1A"/>
    <w:rsid w:val="00F23CA8"/>
    <w:rsid w:val="00F67889"/>
    <w:rsid w:val="00F7189D"/>
    <w:rsid w:val="00F72BB2"/>
    <w:rsid w:val="00F75FF1"/>
    <w:rsid w:val="00FA3AB9"/>
    <w:rsid w:val="00FA740C"/>
    <w:rsid w:val="00FA782F"/>
    <w:rsid w:val="00FB1D33"/>
    <w:rsid w:val="00FB2845"/>
    <w:rsid w:val="00FB5669"/>
    <w:rsid w:val="00FB7B68"/>
    <w:rsid w:val="00FC53BF"/>
    <w:rsid w:val="00FD17AB"/>
    <w:rsid w:val="00FD366A"/>
    <w:rsid w:val="00FE1C60"/>
    <w:rsid w:val="00FE3F36"/>
    <w:rsid w:val="00FE4AC2"/>
    <w:rsid w:val="00FE4F1E"/>
    <w:rsid w:val="00FF3047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33C7"/>
  <w15:chartTrackingRefBased/>
  <w15:docId w15:val="{D666F2AE-3850-44F0-83AD-CE000F6D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E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3E7C5E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4">
    <w:name w:val="Абзац списку Знак"/>
    <w:link w:val="a3"/>
    <w:uiPriority w:val="34"/>
    <w:qFormat/>
    <w:rsid w:val="003E7C5E"/>
    <w:rPr>
      <w:rFonts w:ascii="Calibri" w:eastAsia="Calibri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E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2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b457609-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341-201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F7F6-259E-486B-A005-BEEB34A5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15</Pages>
  <Words>2937</Words>
  <Characters>16746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Kukhar Olesia</dc:creator>
  <cp:keywords/>
  <dc:description/>
  <cp:lastModifiedBy>Ростік Атаманюк</cp:lastModifiedBy>
  <cp:revision>83</cp:revision>
  <cp:lastPrinted>2025-11-13T11:53:00Z</cp:lastPrinted>
  <dcterms:created xsi:type="dcterms:W3CDTF">2025-09-26T12:55:00Z</dcterms:created>
  <dcterms:modified xsi:type="dcterms:W3CDTF">2025-12-27T09:05:00Z</dcterms:modified>
</cp:coreProperties>
</file>