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609B2" w14:textId="77777777" w:rsidR="003E7C5E" w:rsidRPr="00A111C4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48" w:right="448" w:firstLine="3947"/>
        <w:rPr>
          <w:rFonts w:ascii="Times New Roman" w:eastAsia="Times New Roman" w:hAnsi="Times New Roman" w:cs="Times New Roman"/>
          <w:sz w:val="28"/>
          <w:szCs w:val="28"/>
        </w:rPr>
      </w:pPr>
      <w:r w:rsidRPr="00A111C4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14:paraId="02FED58C" w14:textId="77777777" w:rsidR="003E7C5E" w:rsidRPr="00A111C4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48" w:right="448" w:firstLine="3947"/>
        <w:rPr>
          <w:rFonts w:ascii="Times New Roman" w:eastAsia="Times New Roman" w:hAnsi="Times New Roman" w:cs="Times New Roman"/>
          <w:sz w:val="28"/>
          <w:szCs w:val="28"/>
        </w:rPr>
      </w:pPr>
      <w:r w:rsidRPr="00A111C4">
        <w:rPr>
          <w:rFonts w:ascii="Times New Roman" w:eastAsia="Times New Roman" w:hAnsi="Times New Roman" w:cs="Times New Roman"/>
          <w:sz w:val="28"/>
          <w:szCs w:val="28"/>
        </w:rPr>
        <w:t>Наказ командувача</w:t>
      </w:r>
    </w:p>
    <w:p w14:paraId="05531436" w14:textId="77777777" w:rsidR="003E7C5E" w:rsidRPr="00A111C4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48" w:right="448" w:firstLine="3947"/>
        <w:rPr>
          <w:rFonts w:ascii="Times New Roman" w:eastAsia="Times New Roman" w:hAnsi="Times New Roman" w:cs="Times New Roman"/>
          <w:sz w:val="28"/>
          <w:szCs w:val="28"/>
        </w:rPr>
      </w:pPr>
      <w:r w:rsidRPr="00A111C4">
        <w:rPr>
          <w:rFonts w:ascii="Times New Roman" w:eastAsia="Times New Roman" w:hAnsi="Times New Roman" w:cs="Times New Roman"/>
          <w:sz w:val="28"/>
          <w:szCs w:val="28"/>
        </w:rPr>
        <w:t>Сил підтримки Збройних Сил України</w:t>
      </w:r>
    </w:p>
    <w:p w14:paraId="5F3AFF82" w14:textId="77777777" w:rsidR="003E7C5E" w:rsidRPr="00A111C4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395" w:right="448"/>
        <w:rPr>
          <w:rFonts w:ascii="Times New Roman" w:eastAsia="Times New Roman" w:hAnsi="Times New Roman" w:cs="Times New Roman"/>
          <w:sz w:val="28"/>
          <w:szCs w:val="28"/>
        </w:rPr>
      </w:pPr>
      <w:r w:rsidRPr="00A111C4">
        <w:rPr>
          <w:rFonts w:ascii="Times New Roman" w:eastAsia="Times New Roman" w:hAnsi="Times New Roman" w:cs="Times New Roman"/>
          <w:sz w:val="28"/>
          <w:szCs w:val="28"/>
        </w:rPr>
        <w:t>Генерал-майор              Дмитро ГЕРЕГА ___.___________.2025 №______</w:t>
      </w:r>
    </w:p>
    <w:p w14:paraId="75690F48" w14:textId="77777777" w:rsidR="003E7C5E" w:rsidRPr="00A111C4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48" w:right="448" w:firstLine="5081"/>
        <w:rPr>
          <w:rFonts w:ascii="Times New Roman" w:eastAsia="Times New Roman" w:hAnsi="Times New Roman" w:cs="Times New Roman"/>
          <w:sz w:val="28"/>
          <w:szCs w:val="28"/>
        </w:rPr>
      </w:pPr>
    </w:p>
    <w:p w14:paraId="5A7C31BE" w14:textId="77777777" w:rsidR="003E7C5E" w:rsidRPr="00A111C4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48" w:right="448" w:firstLine="5648"/>
        <w:rPr>
          <w:rFonts w:ascii="Times New Roman" w:eastAsia="Times New Roman" w:hAnsi="Times New Roman" w:cs="Times New Roman"/>
          <w:sz w:val="28"/>
          <w:szCs w:val="28"/>
        </w:rPr>
      </w:pPr>
    </w:p>
    <w:p w14:paraId="698D3823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48" w:right="448" w:firstLine="564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9AF890E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48" w:right="448" w:firstLine="564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E29BEF9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48" w:right="448" w:firstLine="564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290049C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48" w:right="448" w:firstLine="564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A0DD0AE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48" w:right="448" w:firstLine="564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F0B6E5E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48" w:right="448" w:firstLine="564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495C6BF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48" w:right="448" w:firstLine="564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0F64283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48" w:right="448" w:firstLine="564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2626D1D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48" w:right="448" w:firstLine="564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500BCFC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48" w:right="448" w:firstLine="564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85F0C60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48" w:right="448" w:firstLine="564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16AB03E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48" w:right="448" w:firstLine="564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4F80D8C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48" w:right="448" w:firstLine="564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B2C713B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48" w:right="448" w:firstLine="564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3008ED8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48" w:right="448" w:firstLine="564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774C6F8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448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ПРОФЕСІЙНИЙ СТАНДАРТ</w:t>
      </w:r>
    </w:p>
    <w:p w14:paraId="32C4167A" w14:textId="4443B6A7" w:rsidR="00826CE8" w:rsidRDefault="003E7C5E" w:rsidP="003E7C5E">
      <w:pPr>
        <w:tabs>
          <w:tab w:val="left" w:pos="0"/>
          <w:tab w:val="left" w:pos="832"/>
        </w:tabs>
        <w:ind w:right="6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C28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</w:t>
      </w:r>
      <w:r w:rsidR="00826CE8">
        <w:rPr>
          <w:rFonts w:ascii="Times New Roman" w:eastAsia="Times New Roman" w:hAnsi="Times New Roman" w:cs="Times New Roman"/>
          <w:sz w:val="28"/>
          <w:szCs w:val="28"/>
        </w:rPr>
        <w:t>Розвідник (РХБ розвідка, дозиметричний контроль</w:t>
      </w:r>
      <w:r w:rsidR="00826CE8" w:rsidRPr="00826CE8">
        <w:rPr>
          <w:rFonts w:ascii="Times New Roman" w:eastAsia="Times New Roman" w:hAnsi="Times New Roman" w:cs="Times New Roman"/>
          <w:sz w:val="28"/>
          <w:szCs w:val="28"/>
        </w:rPr>
        <w:t>)</w:t>
      </w:r>
      <w:r w:rsidR="001B57C3">
        <w:rPr>
          <w:rFonts w:ascii="Times New Roman" w:eastAsia="Times New Roman" w:hAnsi="Times New Roman" w:cs="Times New Roman"/>
          <w:sz w:val="28"/>
          <w:szCs w:val="28"/>
        </w:rPr>
        <w:t>;</w:t>
      </w:r>
      <w:r w:rsidR="00826C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26CE8">
        <w:rPr>
          <w:rFonts w:ascii="Times New Roman" w:eastAsia="Times New Roman" w:hAnsi="Times New Roman" w:cs="Times New Roman"/>
          <w:sz w:val="28"/>
          <w:szCs w:val="28"/>
        </w:rPr>
        <w:t>Дозиметрист</w:t>
      </w:r>
      <w:proofErr w:type="spellEnd"/>
      <w:r w:rsidR="00826CE8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2DD7529E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8894746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5801409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D8D5B50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2F4CED3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4AF486D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37A33EC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226B2A9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1A0D3A3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1E3F0AD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094FC3C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E9D460A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294C8F8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0EEBC0B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1B0C5B1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59CED06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03DAADC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8D0B628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9E8D64D" w14:textId="106D0CAC" w:rsidR="003E7C5E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2025</w:t>
      </w:r>
    </w:p>
    <w:p w14:paraId="428BE2C6" w14:textId="77777777" w:rsidR="00826CE8" w:rsidRPr="0071650F" w:rsidRDefault="00826CE8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0472238A" w14:textId="77777777" w:rsidR="003E7C5E" w:rsidRPr="00681F87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81F8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І. Назва професійного стандарту</w:t>
      </w:r>
    </w:p>
    <w:p w14:paraId="29CA1743" w14:textId="1D40C656" w:rsidR="003E7C5E" w:rsidRPr="00681F87" w:rsidRDefault="0067647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Розвідник (РХБ розвідка, дозиметричний контроль</w:t>
      </w:r>
      <w:r w:rsidRPr="00826CE8">
        <w:rPr>
          <w:rFonts w:ascii="Times New Roman" w:eastAsia="Times New Roman" w:hAnsi="Times New Roman" w:cs="Times New Roman"/>
          <w:sz w:val="28"/>
          <w:szCs w:val="28"/>
        </w:rPr>
        <w:t>)</w:t>
      </w:r>
      <w:r w:rsidR="001B57C3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Дозиметрист</w:t>
      </w:r>
      <w:proofErr w:type="spellEnd"/>
    </w:p>
    <w:p w14:paraId="48EB2CAC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11D9955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993"/>
        </w:tabs>
        <w:spacing w:after="0" w:line="240" w:lineRule="auto"/>
        <w:ind w:left="450" w:firstLine="11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1" w:name="bookmark=id.30j0zll" w:colFirst="0" w:colLast="0"/>
      <w:bookmarkEnd w:id="1"/>
      <w:r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ІІ. Загальні відомості про професійний стандарт</w:t>
      </w:r>
    </w:p>
    <w:p w14:paraId="678FF2FF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186A056B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2" w:name="bookmark=id.1fob9te" w:colFirst="0" w:colLast="0"/>
      <w:bookmarkEnd w:id="2"/>
      <w:r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1. Мета діяльності за професією</w:t>
      </w:r>
    </w:p>
    <w:p w14:paraId="365EA493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3" w:name="bookmark=id.3znysh7" w:colFirst="0" w:colLast="0"/>
      <w:bookmarkEnd w:id="3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Проведення РХБ розвідки</w:t>
      </w:r>
      <w:r w:rsidRPr="007165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Відбір проб. (Виявлення наслідків застосування ЗМЗ(У) та/або руйнування ОПН. Моніторинг (контроль) ХБРЯ обстановки) </w:t>
      </w:r>
    </w:p>
    <w:p w14:paraId="67DC78E9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01776DD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2. Назва виду (видів) економічної діяльності, секції, розділу, групи, класу економічної діяльності та їх код згідно з Національним класифікатором України </w:t>
      </w:r>
      <w:hyperlink r:id="rId8">
        <w:r w:rsidRPr="0071650F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</w:rPr>
          <w:t>ДК 009:2010</w:t>
        </w:r>
      </w:hyperlink>
      <w:r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«Класифікація видів економічної діяльності» (за потреби)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126"/>
        <w:gridCol w:w="992"/>
        <w:gridCol w:w="1701"/>
        <w:gridCol w:w="851"/>
        <w:gridCol w:w="2970"/>
      </w:tblGrid>
      <w:tr w:rsidR="003E7C5E" w:rsidRPr="0071650F" w14:paraId="3602CA27" w14:textId="77777777" w:rsidTr="00497287">
        <w:trPr>
          <w:trHeight w:val="581"/>
        </w:trPr>
        <w:tc>
          <w:tcPr>
            <w:tcW w:w="988" w:type="dxa"/>
            <w:vMerge w:val="restart"/>
          </w:tcPr>
          <w:p w14:paraId="6F37A532" w14:textId="77777777" w:rsidR="003E7C5E" w:rsidRPr="0071650F" w:rsidRDefault="003E7C5E" w:rsidP="00254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650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Секція О</w:t>
            </w:r>
          </w:p>
        </w:tc>
        <w:tc>
          <w:tcPr>
            <w:tcW w:w="2126" w:type="dxa"/>
            <w:vMerge w:val="restart"/>
          </w:tcPr>
          <w:p w14:paraId="44C94FBF" w14:textId="77777777" w:rsidR="003E7C5E" w:rsidRPr="0071650F" w:rsidRDefault="003E7C5E" w:rsidP="00497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6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Державне управління й оборона; обов`язкове соціальне страхування</w:t>
            </w:r>
          </w:p>
        </w:tc>
        <w:tc>
          <w:tcPr>
            <w:tcW w:w="992" w:type="dxa"/>
            <w:vMerge w:val="restart"/>
          </w:tcPr>
          <w:p w14:paraId="7A053178" w14:textId="77777777" w:rsidR="003E7C5E" w:rsidRPr="0071650F" w:rsidRDefault="003E7C5E" w:rsidP="00497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650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Розділ 84</w:t>
            </w:r>
          </w:p>
        </w:tc>
        <w:tc>
          <w:tcPr>
            <w:tcW w:w="1701" w:type="dxa"/>
            <w:vMerge w:val="restart"/>
          </w:tcPr>
          <w:p w14:paraId="3447B5B1" w14:textId="77777777" w:rsidR="003E7C5E" w:rsidRPr="0071650F" w:rsidRDefault="003E7C5E" w:rsidP="00497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6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Державне управління й оборона; обов`язкове соціальне страхування</w:t>
            </w:r>
          </w:p>
        </w:tc>
        <w:tc>
          <w:tcPr>
            <w:tcW w:w="851" w:type="dxa"/>
          </w:tcPr>
          <w:p w14:paraId="3E120CC2" w14:textId="77777777" w:rsidR="003E7C5E" w:rsidRPr="0071650F" w:rsidRDefault="003E7C5E" w:rsidP="00254A2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650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Група</w:t>
            </w:r>
          </w:p>
          <w:p w14:paraId="558056ED" w14:textId="77777777" w:rsidR="003E7C5E" w:rsidRPr="0071650F" w:rsidRDefault="003E7C5E" w:rsidP="00254A2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650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84.2</w:t>
            </w:r>
          </w:p>
        </w:tc>
        <w:tc>
          <w:tcPr>
            <w:tcW w:w="2970" w:type="dxa"/>
          </w:tcPr>
          <w:p w14:paraId="3793A3E1" w14:textId="77777777" w:rsidR="003E7C5E" w:rsidRPr="0071650F" w:rsidRDefault="003E7C5E" w:rsidP="00497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6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Надання державних послуг суспільству в цілому</w:t>
            </w:r>
          </w:p>
        </w:tc>
      </w:tr>
      <w:tr w:rsidR="003E7C5E" w:rsidRPr="0071650F" w14:paraId="661AA354" w14:textId="77777777" w:rsidTr="00497287">
        <w:trPr>
          <w:trHeight w:val="625"/>
        </w:trPr>
        <w:tc>
          <w:tcPr>
            <w:tcW w:w="988" w:type="dxa"/>
            <w:vMerge/>
          </w:tcPr>
          <w:p w14:paraId="241204B9" w14:textId="77777777" w:rsidR="003E7C5E" w:rsidRPr="0071650F" w:rsidRDefault="003E7C5E" w:rsidP="004972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24BFCC7" w14:textId="77777777" w:rsidR="003E7C5E" w:rsidRPr="0071650F" w:rsidRDefault="003E7C5E" w:rsidP="004972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82D5AC0" w14:textId="77777777" w:rsidR="003E7C5E" w:rsidRPr="0071650F" w:rsidRDefault="003E7C5E" w:rsidP="004972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EFF4647" w14:textId="77777777" w:rsidR="003E7C5E" w:rsidRPr="0071650F" w:rsidRDefault="003E7C5E" w:rsidP="004972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37D30E" w14:textId="77777777" w:rsidR="003E7C5E" w:rsidRPr="0071650F" w:rsidRDefault="003E7C5E" w:rsidP="00254A2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650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Клас </w:t>
            </w:r>
          </w:p>
          <w:p w14:paraId="72A8A1F1" w14:textId="77777777" w:rsidR="003E7C5E" w:rsidRPr="0071650F" w:rsidRDefault="003E7C5E" w:rsidP="00254A2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650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84.22</w:t>
            </w:r>
          </w:p>
        </w:tc>
        <w:tc>
          <w:tcPr>
            <w:tcW w:w="2970" w:type="dxa"/>
          </w:tcPr>
          <w:p w14:paraId="4A597CEE" w14:textId="77777777" w:rsidR="003E7C5E" w:rsidRPr="0071650F" w:rsidRDefault="003E7C5E" w:rsidP="00497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65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Діяльність у сфері оборони</w:t>
            </w:r>
          </w:p>
        </w:tc>
      </w:tr>
      <w:tr w:rsidR="003E7C5E" w:rsidRPr="0071650F" w14:paraId="61B35930" w14:textId="77777777" w:rsidTr="00497287">
        <w:trPr>
          <w:trHeight w:val="856"/>
        </w:trPr>
        <w:tc>
          <w:tcPr>
            <w:tcW w:w="988" w:type="dxa"/>
            <w:vMerge/>
          </w:tcPr>
          <w:p w14:paraId="26F8CACC" w14:textId="77777777" w:rsidR="003E7C5E" w:rsidRPr="0071650F" w:rsidRDefault="003E7C5E" w:rsidP="004972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188C28F" w14:textId="77777777" w:rsidR="003E7C5E" w:rsidRPr="0071650F" w:rsidRDefault="003E7C5E" w:rsidP="004972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69CC89B" w14:textId="77777777" w:rsidR="003E7C5E" w:rsidRPr="0071650F" w:rsidRDefault="003E7C5E" w:rsidP="004972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7C8C84A" w14:textId="77777777" w:rsidR="003E7C5E" w:rsidRPr="0071650F" w:rsidRDefault="003E7C5E" w:rsidP="004972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B87A86" w14:textId="77777777" w:rsidR="003E7C5E" w:rsidRPr="0071650F" w:rsidRDefault="003E7C5E" w:rsidP="00254A2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650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Клас 84.24</w:t>
            </w:r>
          </w:p>
        </w:tc>
        <w:tc>
          <w:tcPr>
            <w:tcW w:w="2970" w:type="dxa"/>
          </w:tcPr>
          <w:p w14:paraId="2C415700" w14:textId="77777777" w:rsidR="003E7C5E" w:rsidRPr="0071650F" w:rsidRDefault="003E7C5E" w:rsidP="00497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1F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Діяльність у сфері охорони громадського порядку та безпеки</w:t>
            </w:r>
          </w:p>
        </w:tc>
      </w:tr>
    </w:tbl>
    <w:p w14:paraId="38717D80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74E86306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4" w:name="bookmark=id.2et92p0" w:colFirst="0" w:colLast="0"/>
      <w:bookmarkEnd w:id="4"/>
      <w:r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3. Назва (назви) професії (професій) та код (коди) підкласу (підкласів) (групи) професії згідно з Національним класифікатором України </w:t>
      </w:r>
      <w:hyperlink r:id="rId9" w:anchor="n4">
        <w:r w:rsidRPr="0071650F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</w:rPr>
          <w:t>ДК 003:2010</w:t>
        </w:r>
      </w:hyperlink>
      <w:r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«Класифікатор професій» </w:t>
      </w:r>
    </w:p>
    <w:p w14:paraId="122BE0FB" w14:textId="5F51915C" w:rsidR="00471E13" w:rsidRPr="004B448A" w:rsidRDefault="004B448A" w:rsidP="00471E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48A">
        <w:rPr>
          <w:rFonts w:ascii="Times New Roman" w:eastAsia="Times New Roman" w:hAnsi="Times New Roman" w:cs="Times New Roman"/>
          <w:sz w:val="28"/>
          <w:szCs w:val="28"/>
        </w:rPr>
        <w:t>Розвідник (РХБ розвідка, дозиметричний контроль) 0344.5</w:t>
      </w:r>
    </w:p>
    <w:p w14:paraId="3862C424" w14:textId="24739A97" w:rsidR="003E7C5E" w:rsidRDefault="004B448A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448A">
        <w:rPr>
          <w:rFonts w:ascii="Times New Roman" w:eastAsia="Times New Roman" w:hAnsi="Times New Roman" w:cs="Times New Roman"/>
          <w:sz w:val="28"/>
          <w:szCs w:val="28"/>
        </w:rPr>
        <w:t>Дозиметрист</w:t>
      </w:r>
      <w:proofErr w:type="spellEnd"/>
      <w:r w:rsidRPr="004B448A">
        <w:rPr>
          <w:rFonts w:ascii="Times New Roman" w:eastAsia="Times New Roman" w:hAnsi="Times New Roman" w:cs="Times New Roman"/>
          <w:sz w:val="28"/>
          <w:szCs w:val="28"/>
        </w:rPr>
        <w:t xml:space="preserve"> 0346.6</w:t>
      </w:r>
    </w:p>
    <w:p w14:paraId="01FE6342" w14:textId="77777777" w:rsidR="004B448A" w:rsidRPr="004B448A" w:rsidRDefault="004B448A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0B7371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5" w:name="bookmark=id.tyjcwt" w:colFirst="0" w:colLast="0"/>
      <w:bookmarkEnd w:id="5"/>
      <w:r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4. Узагальнена назва професії</w:t>
      </w:r>
    </w:p>
    <w:p w14:paraId="12589224" w14:textId="58912F4A" w:rsidR="00E627B3" w:rsidRPr="00681F87" w:rsidRDefault="00E627B3" w:rsidP="00E627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02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Фахівець з хімічної, біологічної, радіаційної розвід</w:t>
      </w:r>
      <w:r w:rsidR="005902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ки та дозиметричного контролю (</w:t>
      </w:r>
      <w:r w:rsidRPr="005902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військова справа).</w:t>
      </w:r>
    </w:p>
    <w:p w14:paraId="6AEB2B9E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AF5439C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6" w:name="bookmark=id.3dy6vkm" w:colFirst="0" w:colLast="0"/>
      <w:bookmarkEnd w:id="6"/>
      <w:r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5. Назви типових посад (за потреби).</w:t>
      </w:r>
    </w:p>
    <w:p w14:paraId="0E2F9137" w14:textId="77777777" w:rsidR="003E7C5E" w:rsidRPr="00E627B3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C1E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Хімік, старший хімік, </w:t>
      </w:r>
      <w:r w:rsidR="00E627B3" w:rsidRPr="007C1E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хімік – оператор, водій – хімік.</w:t>
      </w:r>
    </w:p>
    <w:p w14:paraId="51E2A0C7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E3EDC2A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7" w:name="bookmark=id.1t3h5sf" w:colFirst="0" w:colLast="0"/>
      <w:bookmarkEnd w:id="7"/>
      <w:r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6. Професійна (професійні) кваліфікація (кваліфікації), її (їх) рівень згідно з </w:t>
      </w:r>
      <w:hyperlink r:id="rId10" w:anchor="n12">
        <w:r w:rsidRPr="0071650F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</w:rPr>
          <w:t>Національною рамкою кваліфікацій</w:t>
        </w:r>
      </w:hyperlink>
    </w:p>
    <w:p w14:paraId="4C912A59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Хімік</w:t>
      </w:r>
      <w:r w:rsidR="000028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(військова справа)</w:t>
      </w:r>
      <w:r w:rsidRPr="001525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3 рівень</w:t>
      </w:r>
      <w:r w:rsidRPr="007165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НРК.</w:t>
      </w:r>
    </w:p>
    <w:p w14:paraId="7812722B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76B2D3A7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8" w:name="bookmark=id.4d34og8" w:colFirst="0" w:colLast="0"/>
      <w:bookmarkEnd w:id="8"/>
      <w:r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7. Назва (назви) документа (документів), що підтверджує (підтверджують) професійну кваліфікацію особи</w:t>
      </w:r>
    </w:p>
    <w:p w14:paraId="42059647" w14:textId="1A8F82D5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65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Сертифікат (свідоцтво) або інший документ, що підтверджує професійну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(виробничу) </w:t>
      </w:r>
      <w:r w:rsidRPr="001525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кваліфікацію «</w:t>
      </w:r>
      <w:r w:rsidRPr="00853E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Хімік</w:t>
      </w:r>
      <w:r w:rsidR="007C1ED4" w:rsidRPr="00853E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(військова справа)</w:t>
      </w:r>
      <w:r w:rsidRPr="001525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».</w:t>
      </w:r>
    </w:p>
    <w:p w14:paraId="6B62EC45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A109AAC" w14:textId="77777777" w:rsidR="005902D6" w:rsidRDefault="005902D6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9" w:name="bookmark=id.2s8eyo1" w:colFirst="0" w:colLast="0"/>
      <w:bookmarkEnd w:id="9"/>
    </w:p>
    <w:p w14:paraId="4D0F0209" w14:textId="39F93FC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III. Здобуття професійної кваліфікації та професійний розвиток</w:t>
      </w:r>
    </w:p>
    <w:p w14:paraId="53CDED8F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1E1F5C12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10" w:name="bookmark=id.17dp8vu" w:colFirst="0" w:colLast="0"/>
      <w:bookmarkEnd w:id="10"/>
      <w:r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1. Здобуття професійної кваліфікації (назва професійної та/або часткової професійної кваліфікації; суб’єкти, уповноважені законодавством на присвоєння/підтвердження та визнання професійних кваліфікацій)</w:t>
      </w:r>
    </w:p>
    <w:tbl>
      <w:tblPr>
        <w:tblW w:w="96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5522"/>
      </w:tblGrid>
      <w:tr w:rsidR="003E7C5E" w:rsidRPr="0071650F" w14:paraId="5F1E32C5" w14:textId="77777777" w:rsidTr="00497287">
        <w:tc>
          <w:tcPr>
            <w:tcW w:w="4111" w:type="dxa"/>
          </w:tcPr>
          <w:p w14:paraId="341BDF34" w14:textId="77777777" w:rsidR="003E7C5E" w:rsidRPr="0071650F" w:rsidRDefault="003E7C5E" w:rsidP="00497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650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 професійної та/або часткової професійної кваліфікації</w:t>
            </w:r>
          </w:p>
        </w:tc>
        <w:tc>
          <w:tcPr>
            <w:tcW w:w="5522" w:type="dxa"/>
          </w:tcPr>
          <w:p w14:paraId="2C4E9E5D" w14:textId="77777777" w:rsidR="003E7C5E" w:rsidRPr="0071650F" w:rsidRDefault="003E7C5E" w:rsidP="00497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650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Суб’єкти, уповноважені законодавством на присвоєння/підтвердження та визнання професійних кваліфікацій (умови допуску)</w:t>
            </w:r>
          </w:p>
        </w:tc>
      </w:tr>
      <w:tr w:rsidR="003E7C5E" w:rsidRPr="0071650F" w14:paraId="4785E5D2" w14:textId="77777777" w:rsidTr="00497287">
        <w:tc>
          <w:tcPr>
            <w:tcW w:w="4111" w:type="dxa"/>
          </w:tcPr>
          <w:p w14:paraId="248E995E" w14:textId="77777777" w:rsidR="003E7C5E" w:rsidRPr="00E627B3" w:rsidRDefault="007C1ED4" w:rsidP="00497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3E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Хімік (військова справа)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522" w:type="dxa"/>
          </w:tcPr>
          <w:p w14:paraId="0D9E70E9" w14:textId="77777777" w:rsidR="003E7C5E" w:rsidRPr="0071650F" w:rsidRDefault="003E7C5E" w:rsidP="00497287">
            <w:pPr>
              <w:pStyle w:val="rvps2"/>
              <w:spacing w:before="0" w:beforeAutospacing="0" w:after="0" w:afterAutospacing="0"/>
              <w:contextualSpacing/>
              <w:jc w:val="both"/>
              <w:rPr>
                <w:color w:val="000000" w:themeColor="text1"/>
              </w:rPr>
            </w:pPr>
            <w:r w:rsidRPr="0071650F">
              <w:rPr>
                <w:color w:val="000000" w:themeColor="text1"/>
              </w:rPr>
              <w:t>Документ про повну загальну середню освіту;</w:t>
            </w:r>
          </w:p>
          <w:p w14:paraId="125E523F" w14:textId="77777777" w:rsidR="003E7C5E" w:rsidRPr="0071650F" w:rsidRDefault="003E7C5E" w:rsidP="00497287">
            <w:pPr>
              <w:pStyle w:val="rvps2"/>
              <w:spacing w:before="0" w:beforeAutospacing="0" w:after="0" w:afterAutospacing="0"/>
              <w:contextualSpacing/>
              <w:jc w:val="both"/>
              <w:rPr>
                <w:color w:val="000000" w:themeColor="text1"/>
              </w:rPr>
            </w:pPr>
            <w:r w:rsidRPr="0071650F">
              <w:rPr>
                <w:color w:val="000000" w:themeColor="text1"/>
              </w:rPr>
              <w:t>документ про проходження базової загальновійськової підготовки</w:t>
            </w:r>
          </w:p>
        </w:tc>
      </w:tr>
    </w:tbl>
    <w:p w14:paraId="76CE8632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6BFF355B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11" w:name="bookmark=id.3rdcrjn" w:colFirst="0" w:colLast="0"/>
      <w:bookmarkEnd w:id="11"/>
      <w:r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2. Професійний розвиток:</w:t>
      </w:r>
    </w:p>
    <w:p w14:paraId="38AED460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12" w:name="bookmark=id.26in1rg" w:colFirst="0" w:colLast="0"/>
      <w:bookmarkStart w:id="13" w:name="bookmark=id.lnxbz9" w:colFirst="0" w:colLast="0"/>
      <w:bookmarkEnd w:id="12"/>
      <w:bookmarkEnd w:id="13"/>
      <w:r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1) без присвоєння наступної професійної кваліфікації:</w:t>
      </w:r>
    </w:p>
    <w:p w14:paraId="26164B81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14" w:name="bookmark=id.35nkun2" w:colFirst="0" w:colLast="0"/>
      <w:bookmarkEnd w:id="14"/>
      <w:r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для вдосконалення (підтримання) професійної кваліфікації, в тому числі шляхом набуття нових/додаткових навичок/</w:t>
      </w:r>
      <w:proofErr w:type="spellStart"/>
      <w:r w:rsidR="000028AF"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компетентносте</w:t>
      </w:r>
      <w:r w:rsidR="000028A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й</w:t>
      </w:r>
      <w:proofErr w:type="spellEnd"/>
      <w:r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405B6B88" w14:textId="77777777" w:rsidR="003E7C5E" w:rsidRPr="000028A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8AF">
        <w:rPr>
          <w:rFonts w:ascii="Times New Roman" w:eastAsia="Times New Roman" w:hAnsi="Times New Roman" w:cs="Times New Roman"/>
          <w:sz w:val="28"/>
          <w:szCs w:val="28"/>
        </w:rPr>
        <w:t>передбачено в межах бойової підготовки;</w:t>
      </w:r>
    </w:p>
    <w:p w14:paraId="0E3907D1" w14:textId="77777777" w:rsidR="003E7C5E" w:rsidRPr="000028A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5" w:name="bookmark=id.1ksv4uv" w:colFirst="0" w:colLast="0"/>
      <w:bookmarkEnd w:id="15"/>
    </w:p>
    <w:p w14:paraId="3CED9460" w14:textId="77777777" w:rsidR="003E7C5E" w:rsidRPr="000028A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28AF">
        <w:rPr>
          <w:rFonts w:ascii="Times New Roman" w:eastAsia="Times New Roman" w:hAnsi="Times New Roman" w:cs="Times New Roman"/>
          <w:b/>
          <w:sz w:val="28"/>
          <w:szCs w:val="28"/>
        </w:rPr>
        <w:t>для підтвердження наявної професійної кваліфікації:</w:t>
      </w:r>
    </w:p>
    <w:p w14:paraId="0161EA3D" w14:textId="77777777" w:rsidR="003E7C5E" w:rsidRPr="000028A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8AF">
        <w:rPr>
          <w:rFonts w:ascii="Times New Roman" w:eastAsia="Times New Roman" w:hAnsi="Times New Roman" w:cs="Times New Roman"/>
          <w:sz w:val="28"/>
          <w:szCs w:val="28"/>
        </w:rPr>
        <w:t>не передбачено.</w:t>
      </w:r>
    </w:p>
    <w:p w14:paraId="2463E4F4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753205D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16" w:name="bookmark=id.44sinio" w:colFirst="0" w:colLast="0"/>
      <w:bookmarkEnd w:id="16"/>
      <w:r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IV. Абревіатури, скорочення </w:t>
      </w:r>
      <w:bookmarkStart w:id="17" w:name="bookmark=id.2jxsxqh" w:colFirst="0" w:colLast="0"/>
      <w:bookmarkEnd w:id="17"/>
    </w:p>
    <w:p w14:paraId="3B0D45D9" w14:textId="77777777" w:rsidR="003E7C5E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ЗМЗ(У) – </w:t>
      </w:r>
      <w:r w:rsidRPr="00F82B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Зброя масового знищення (ураження)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073D5E8E" w14:textId="77777777" w:rsidR="003E7C5E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ОПН – </w:t>
      </w:r>
      <w:r w:rsidRPr="00F82B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Об’єкт підвищеної небезпеки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586118BE" w14:textId="77777777" w:rsidR="003E7C5E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ТПМ – </w:t>
      </w:r>
      <w:r w:rsidRPr="00220C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Токсичний промисловий матеріал</w:t>
      </w:r>
    </w:p>
    <w:p w14:paraId="1FFF22D7" w14:textId="77777777" w:rsidR="003E7C5E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ХБРЯ </w:t>
      </w:r>
      <w:r w:rsidRPr="00F82B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обстановка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F82B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Хімічна, біологічна, радіаційна </w:t>
      </w:r>
      <w:r w:rsidRPr="00E30F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 ядерна </w:t>
      </w:r>
      <w:r w:rsidRPr="00F82B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обстановка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19E86893" w14:textId="77777777" w:rsidR="003E7C5E" w:rsidRPr="00C858BE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ХБР розвідка (спостереження)</w:t>
      </w:r>
      <w:r w:rsidRPr="00C858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F82B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Хімічна, біологічна, радіаційна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розвідка (спостереження)</w:t>
      </w:r>
    </w:p>
    <w:p w14:paraId="04009A69" w14:textId="06F45777" w:rsidR="003E7C5E" w:rsidRDefault="00853EFA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ЗІ</w:t>
      </w:r>
      <w:r w:rsidR="005902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 – засоби індивідуального захисту</w:t>
      </w:r>
    </w:p>
    <w:p w14:paraId="26305ACE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8184E34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ectPr w:rsidR="003E7C5E" w:rsidRPr="0071650F">
          <w:headerReference w:type="default" r:id="rId11"/>
          <w:pgSz w:w="11906" w:h="16838"/>
          <w:pgMar w:top="1134" w:right="567" w:bottom="1134" w:left="1701" w:header="709" w:footer="709" w:gutter="0"/>
          <w:pgNumType w:start="1"/>
          <w:cols w:space="720"/>
          <w:titlePg/>
        </w:sectPr>
      </w:pPr>
    </w:p>
    <w:p w14:paraId="477CF1AA" w14:textId="77777777" w:rsidR="003E7C5E" w:rsidRPr="0033321D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321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V. Опис трудових функцій</w:t>
      </w:r>
    </w:p>
    <w:p w14:paraId="1F4FD942" w14:textId="77777777" w:rsidR="003E7C5E" w:rsidRPr="0033321D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0"/>
          <w:szCs w:val="28"/>
        </w:rPr>
      </w:pPr>
      <w:bookmarkStart w:id="18" w:name="bookmark=id.z337ya" w:colFirst="0" w:colLast="0"/>
      <w:bookmarkEnd w:id="18"/>
    </w:p>
    <w:tbl>
      <w:tblPr>
        <w:tblW w:w="14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05"/>
        <w:gridCol w:w="2280"/>
        <w:gridCol w:w="2347"/>
        <w:gridCol w:w="2601"/>
        <w:gridCol w:w="2596"/>
        <w:gridCol w:w="2596"/>
      </w:tblGrid>
      <w:tr w:rsidR="003E7C5E" w:rsidRPr="0033321D" w14:paraId="234CB57F" w14:textId="77777777" w:rsidTr="003E7C5E">
        <w:tc>
          <w:tcPr>
            <w:tcW w:w="2105" w:type="dxa"/>
            <w:vAlign w:val="center"/>
          </w:tcPr>
          <w:p w14:paraId="554E6BED" w14:textId="77777777" w:rsidR="003E7C5E" w:rsidRPr="0033321D" w:rsidRDefault="003E7C5E" w:rsidP="0049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3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Трудові функції</w:t>
            </w:r>
          </w:p>
        </w:tc>
        <w:tc>
          <w:tcPr>
            <w:tcW w:w="2280" w:type="dxa"/>
            <w:vAlign w:val="center"/>
          </w:tcPr>
          <w:p w14:paraId="3C8F50B8" w14:textId="77777777" w:rsidR="003E7C5E" w:rsidRPr="0033321D" w:rsidRDefault="003E7C5E" w:rsidP="0049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3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Компетентності</w:t>
            </w:r>
          </w:p>
        </w:tc>
        <w:tc>
          <w:tcPr>
            <w:tcW w:w="2347" w:type="dxa"/>
            <w:vAlign w:val="center"/>
          </w:tcPr>
          <w:p w14:paraId="611872B7" w14:textId="77777777" w:rsidR="003E7C5E" w:rsidRPr="0033321D" w:rsidRDefault="003E7C5E" w:rsidP="0049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3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Знання</w:t>
            </w:r>
          </w:p>
        </w:tc>
        <w:tc>
          <w:tcPr>
            <w:tcW w:w="2601" w:type="dxa"/>
            <w:vAlign w:val="center"/>
          </w:tcPr>
          <w:p w14:paraId="01F5C873" w14:textId="77777777" w:rsidR="003E7C5E" w:rsidRPr="0033321D" w:rsidRDefault="003E7C5E" w:rsidP="0049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3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Уміння/навички</w:t>
            </w:r>
          </w:p>
        </w:tc>
        <w:tc>
          <w:tcPr>
            <w:tcW w:w="2596" w:type="dxa"/>
            <w:vAlign w:val="center"/>
          </w:tcPr>
          <w:p w14:paraId="4D17A1D1" w14:textId="77777777" w:rsidR="003E7C5E" w:rsidRPr="0033321D" w:rsidRDefault="003E7C5E" w:rsidP="0049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3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Комунікація</w:t>
            </w:r>
          </w:p>
        </w:tc>
        <w:tc>
          <w:tcPr>
            <w:tcW w:w="2596" w:type="dxa"/>
            <w:vAlign w:val="center"/>
          </w:tcPr>
          <w:p w14:paraId="1EA7B80E" w14:textId="77777777" w:rsidR="003E7C5E" w:rsidRPr="0033321D" w:rsidRDefault="003E7C5E" w:rsidP="0049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3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Відповідальність і автономія</w:t>
            </w:r>
          </w:p>
        </w:tc>
      </w:tr>
      <w:tr w:rsidR="003E7C5E" w:rsidRPr="0033321D" w14:paraId="01D8C5D8" w14:textId="77777777" w:rsidTr="003E7C5E">
        <w:tc>
          <w:tcPr>
            <w:tcW w:w="2105" w:type="dxa"/>
            <w:vAlign w:val="center"/>
          </w:tcPr>
          <w:p w14:paraId="50DB9CC2" w14:textId="77777777" w:rsidR="003E7C5E" w:rsidRPr="0033321D" w:rsidRDefault="003E7C5E" w:rsidP="0049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3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80" w:type="dxa"/>
            <w:vAlign w:val="center"/>
          </w:tcPr>
          <w:p w14:paraId="14198D3B" w14:textId="77777777" w:rsidR="003E7C5E" w:rsidRPr="0033321D" w:rsidRDefault="003E7C5E" w:rsidP="0049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3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47" w:type="dxa"/>
            <w:vAlign w:val="center"/>
          </w:tcPr>
          <w:p w14:paraId="334BC03D" w14:textId="77777777" w:rsidR="003E7C5E" w:rsidRPr="0033321D" w:rsidRDefault="003E7C5E" w:rsidP="0049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3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01" w:type="dxa"/>
            <w:vAlign w:val="center"/>
          </w:tcPr>
          <w:p w14:paraId="7C1AB9A6" w14:textId="77777777" w:rsidR="003E7C5E" w:rsidRPr="0033321D" w:rsidRDefault="003E7C5E" w:rsidP="0049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3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96" w:type="dxa"/>
            <w:vAlign w:val="center"/>
          </w:tcPr>
          <w:p w14:paraId="28511F2D" w14:textId="77777777" w:rsidR="003E7C5E" w:rsidRPr="0033321D" w:rsidRDefault="003E7C5E" w:rsidP="0049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3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96" w:type="dxa"/>
            <w:vAlign w:val="center"/>
          </w:tcPr>
          <w:p w14:paraId="4B25BD37" w14:textId="77777777" w:rsidR="003E7C5E" w:rsidRPr="0033321D" w:rsidRDefault="003E7C5E" w:rsidP="0049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3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E7C5E" w:rsidRPr="0033321D" w14:paraId="6774DEA3" w14:textId="77777777" w:rsidTr="004335A7">
        <w:tc>
          <w:tcPr>
            <w:tcW w:w="2105" w:type="dxa"/>
            <w:vMerge w:val="restart"/>
          </w:tcPr>
          <w:p w14:paraId="742AA14B" w14:textId="4D83B0A3" w:rsidR="00964071" w:rsidRPr="007C1ED4" w:rsidRDefault="003E7C5E" w:rsidP="00E62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7C1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4071" w:rsidRPr="007C1ED4">
              <w:rPr>
                <w:rFonts w:ascii="Times New Roman" w:eastAsia="Times New Roman" w:hAnsi="Times New Roman" w:cs="Times New Roman"/>
                <w:sz w:val="24"/>
                <w:szCs w:val="24"/>
              </w:rPr>
              <w:t>Виявлення та підтвердження застосування ЗМЗ(У) та/або руйнування ОПН</w:t>
            </w:r>
            <w:r w:rsidR="0073007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0" w:type="dxa"/>
          </w:tcPr>
          <w:p w14:paraId="581C245D" w14:textId="50383156" w:rsidR="003E7C5E" w:rsidRPr="007C1ED4" w:rsidRDefault="003E7C5E" w:rsidP="002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А1.</w:t>
            </w:r>
            <w:r w:rsidRPr="007C1E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Здатність </w:t>
            </w:r>
            <w:r w:rsidR="004335A7" w:rsidRPr="007C1E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застосовувати тактику дій у складі підрозділу</w:t>
            </w:r>
            <w:r w:rsidR="007300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347" w:type="dxa"/>
          </w:tcPr>
          <w:p w14:paraId="4AABEE08" w14:textId="16C98F1B" w:rsidR="003E7C5E" w:rsidRPr="007C1ED4" w:rsidRDefault="004335A7" w:rsidP="00433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А1.З1</w:t>
            </w:r>
            <w:r w:rsidRPr="007C1ED4">
              <w:rPr>
                <w:rFonts w:ascii="Times New Roman" w:eastAsia="Times New Roman" w:hAnsi="Times New Roman" w:cs="Times New Roman"/>
                <w:sz w:val="24"/>
                <w:szCs w:val="24"/>
              </w:rPr>
              <w:t>. Тактика дій у складі обслуги/відділення в різних видах бою</w:t>
            </w:r>
            <w:r w:rsidR="0073007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</w:tcPr>
          <w:p w14:paraId="40D7987A" w14:textId="0D7803D8" w:rsidR="003E7C5E" w:rsidRPr="007C1ED4" w:rsidRDefault="004335A7" w:rsidP="0073007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А1.У1. </w:t>
            </w:r>
            <w:r w:rsidR="004B7C6F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7C1ED4">
              <w:rPr>
                <w:rFonts w:ascii="Times New Roman" w:eastAsia="Times New Roman" w:hAnsi="Times New Roman" w:cs="Times New Roman"/>
                <w:sz w:val="24"/>
                <w:szCs w:val="24"/>
              </w:rPr>
              <w:t>видко, якісно та з урахуванням обстановки висуватися до місця ведення розвідки/спостереження</w:t>
            </w:r>
          </w:p>
          <w:p w14:paraId="2A01458E" w14:textId="501C2F09" w:rsidR="004335A7" w:rsidRPr="007C1ED4" w:rsidRDefault="004335A7" w:rsidP="0073007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А1У2</w:t>
            </w:r>
            <w:r w:rsidR="004B7C6F">
              <w:rPr>
                <w:rFonts w:ascii="Times New Roman" w:eastAsia="Times New Roman" w:hAnsi="Times New Roman" w:cs="Times New Roman"/>
                <w:sz w:val="24"/>
                <w:szCs w:val="24"/>
              </w:rPr>
              <w:t>.Пр</w:t>
            </w:r>
            <w:r w:rsidRPr="007C1ED4">
              <w:rPr>
                <w:rFonts w:ascii="Times New Roman" w:eastAsia="Times New Roman" w:hAnsi="Times New Roman" w:cs="Times New Roman"/>
                <w:sz w:val="24"/>
                <w:szCs w:val="24"/>
              </w:rPr>
              <w:t>иховано та у відповідності до загрози вести розвідку, спостереження</w:t>
            </w:r>
            <w:r w:rsidR="0073007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6" w:type="dxa"/>
          </w:tcPr>
          <w:p w14:paraId="0DD62C22" w14:textId="64455398" w:rsidR="003E7C5E" w:rsidRPr="007C1ED4" w:rsidRDefault="004335A7" w:rsidP="00433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А1К1. </w:t>
            </w:r>
            <w:r w:rsidRPr="007C1ED4"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Застосовувати різні способи комунікації</w:t>
            </w:r>
            <w:r w:rsidR="0073007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6" w:type="dxa"/>
          </w:tcPr>
          <w:p w14:paraId="6C67DC21" w14:textId="77777777" w:rsidR="003E7C5E" w:rsidRPr="007C1ED4" w:rsidRDefault="00FE1C60" w:rsidP="00433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А1.В1. </w:t>
            </w:r>
            <w:r w:rsidR="00FE4AC2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C1ED4">
              <w:rPr>
                <w:rFonts w:ascii="Times New Roman" w:eastAsia="Times New Roman" w:hAnsi="Times New Roman" w:cs="Times New Roman"/>
                <w:sz w:val="24"/>
                <w:szCs w:val="24"/>
              </w:rPr>
              <w:t>іяти самостійно та у складі обслуги/відділення.</w:t>
            </w:r>
          </w:p>
        </w:tc>
      </w:tr>
      <w:tr w:rsidR="00730071" w:rsidRPr="0033321D" w14:paraId="554CC1E3" w14:textId="77777777" w:rsidTr="004335A7">
        <w:tc>
          <w:tcPr>
            <w:tcW w:w="2105" w:type="dxa"/>
            <w:vMerge/>
          </w:tcPr>
          <w:p w14:paraId="76E334B1" w14:textId="77777777" w:rsidR="00730071" w:rsidRPr="007C1ED4" w:rsidRDefault="00730071" w:rsidP="00730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0" w:type="dxa"/>
          </w:tcPr>
          <w:p w14:paraId="05696ABB" w14:textId="44287A9B" w:rsidR="00730071" w:rsidRPr="007C1ED4" w:rsidRDefault="00730071" w:rsidP="00730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1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А2.</w:t>
            </w:r>
            <w:r w:rsidRPr="007C1E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Здатність до розпізнавання, класифікації та визначення ХБР зараження повітря, об’єктів та місцевості.</w:t>
            </w:r>
          </w:p>
        </w:tc>
        <w:tc>
          <w:tcPr>
            <w:tcW w:w="2347" w:type="dxa"/>
          </w:tcPr>
          <w:p w14:paraId="5823A0CF" w14:textId="2A034E8C" w:rsidR="00730071" w:rsidRPr="00B67CA4" w:rsidRDefault="00730071" w:rsidP="007300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А2.З1.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Класифікації ХБР агентів та ознаки застосування ХБРЯ зброї.</w:t>
            </w:r>
          </w:p>
          <w:p w14:paraId="67749164" w14:textId="17BF4D3E" w:rsidR="00730071" w:rsidRDefault="00730071" w:rsidP="00730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А2.З2</w:t>
            </w:r>
            <w:r w:rsidRPr="0016513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.Способи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та методи індикації та </w:t>
            </w:r>
            <w:r w:rsidRPr="0016513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ідентифікації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отруйних речовин, біологічних та радіологічних агентів.</w:t>
            </w:r>
            <w:r w:rsidRPr="00C70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830484C" w14:textId="2471E547" w:rsidR="00730071" w:rsidRPr="007C1ED4" w:rsidRDefault="00730071" w:rsidP="00730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1" w:type="dxa"/>
          </w:tcPr>
          <w:p w14:paraId="1052FB4C" w14:textId="3FDD9D97" w:rsidR="00730071" w:rsidRPr="004D74E0" w:rsidRDefault="00730071" w:rsidP="00730071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А2</w:t>
            </w:r>
            <w:r w:rsidRPr="004D74E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.У1. </w:t>
            </w:r>
            <w:r w:rsidRPr="004D74E0">
              <w:rPr>
                <w:rFonts w:ascii="Times New Roman" w:hAnsi="Times New Roman" w:cs="Times New Roman"/>
                <w:color w:val="000000" w:themeColor="text1"/>
                <w:sz w:val="24"/>
              </w:rPr>
              <w:t>Розпізнавати</w:t>
            </w:r>
            <w:r w:rsidRPr="004D74E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Pr="004D74E0">
              <w:rPr>
                <w:rFonts w:ascii="Times New Roman" w:hAnsi="Times New Roman" w:cs="Times New Roman"/>
                <w:color w:val="000000" w:themeColor="text1"/>
                <w:sz w:val="24"/>
              </w:rPr>
              <w:t>ознаки застосування ХБРЯ зброї.</w:t>
            </w:r>
          </w:p>
          <w:p w14:paraId="3A837BE0" w14:textId="16931C7E" w:rsidR="00730071" w:rsidRPr="00853EFA" w:rsidRDefault="00730071" w:rsidP="00730071">
            <w:pPr>
              <w:suppressAutoHyphens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А2</w:t>
            </w:r>
            <w:r w:rsidRPr="004D74E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.У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2</w:t>
            </w:r>
            <w:r w:rsidRPr="004D74E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. </w:t>
            </w:r>
            <w:r w:rsidRPr="004D74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Оцінювати обстановку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умовах ХБР зараження</w:t>
            </w:r>
            <w:r w:rsidRPr="00853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</w:t>
            </w:r>
          </w:p>
          <w:p w14:paraId="2F526693" w14:textId="77777777" w:rsidR="00730071" w:rsidRPr="007C1ED4" w:rsidRDefault="00730071" w:rsidP="00730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</w:tcPr>
          <w:p w14:paraId="0735DC83" w14:textId="52A4DA90" w:rsidR="00730071" w:rsidRPr="007C1ED4" w:rsidRDefault="00730071" w:rsidP="00730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1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А1К1. </w:t>
            </w:r>
            <w:r w:rsidRPr="007C1ED4"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Застосовувати різні способи комунікації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6" w:type="dxa"/>
          </w:tcPr>
          <w:p w14:paraId="54A87C7C" w14:textId="77777777" w:rsidR="00730071" w:rsidRDefault="00730071" w:rsidP="00730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А1.В1.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C1ED4">
              <w:rPr>
                <w:rFonts w:ascii="Times New Roman" w:eastAsia="Times New Roman" w:hAnsi="Times New Roman" w:cs="Times New Roman"/>
                <w:sz w:val="24"/>
                <w:szCs w:val="24"/>
              </w:rPr>
              <w:t>іяти самостійно та у складі обслуги/відділення.</w:t>
            </w:r>
          </w:p>
          <w:p w14:paraId="288A6B08" w14:textId="4906304E" w:rsidR="00730071" w:rsidRPr="00183707" w:rsidRDefault="00730071" w:rsidP="0073007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А2</w:t>
            </w:r>
            <w:r w:rsidRPr="00183707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.В1</w:t>
            </w:r>
            <w:r w:rsidRPr="0018370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. Самостійно визначати придатність до застосування комплектів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та приладів РХБ </w:t>
            </w:r>
            <w:r w:rsidRPr="00183707">
              <w:rPr>
                <w:rFonts w:ascii="Times New Roman" w:hAnsi="Times New Roman" w:cs="Times New Roman"/>
                <w:color w:val="000000" w:themeColor="text1"/>
                <w:sz w:val="24"/>
              </w:rPr>
              <w:t>розвідки.</w:t>
            </w:r>
          </w:p>
          <w:p w14:paraId="38594F87" w14:textId="77777777" w:rsidR="00730071" w:rsidRPr="007C1ED4" w:rsidRDefault="00730071" w:rsidP="00730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0071" w:rsidRPr="0033321D" w14:paraId="3DD4C81E" w14:textId="77777777" w:rsidTr="003E7C5E">
        <w:tc>
          <w:tcPr>
            <w:tcW w:w="2105" w:type="dxa"/>
            <w:vMerge/>
          </w:tcPr>
          <w:p w14:paraId="098E0EC6" w14:textId="77777777" w:rsidR="00730071" w:rsidRPr="00C37423" w:rsidRDefault="00730071" w:rsidP="00730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0" w:type="dxa"/>
            <w:gridSpan w:val="5"/>
          </w:tcPr>
          <w:p w14:paraId="29D98990" w14:textId="77777777" w:rsidR="00730071" w:rsidRPr="001A7F3F" w:rsidRDefault="00730071" w:rsidP="00730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7F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Предмети і засоби праці (обладнання, устаткування, матеріали, інструменти)</w:t>
            </w:r>
          </w:p>
          <w:p w14:paraId="197F25AB" w14:textId="77777777" w:rsidR="00730071" w:rsidRPr="00A57278" w:rsidRDefault="00730071" w:rsidP="00730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278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Нормативно-правові документи що регулюють питання щодо попередження, оповіщення та прогнозування загрози ХБРЯ інцидентів, офіційні бази даних (довідники) щодо БОР, ТПМ, засоби індивідуального захисту.</w:t>
            </w:r>
          </w:p>
        </w:tc>
      </w:tr>
      <w:tr w:rsidR="00730071" w:rsidRPr="00A24B2C" w14:paraId="5539FC29" w14:textId="77777777" w:rsidTr="00C827B7">
        <w:trPr>
          <w:trHeight w:val="7446"/>
        </w:trPr>
        <w:tc>
          <w:tcPr>
            <w:tcW w:w="2105" w:type="dxa"/>
            <w:vMerge w:val="restart"/>
          </w:tcPr>
          <w:p w14:paraId="270E0D2D" w14:textId="77777777" w:rsidR="00730071" w:rsidRPr="008D6640" w:rsidRDefault="00730071" w:rsidP="00730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C1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Б. Ведення ХБР розвідки.</w:t>
            </w:r>
          </w:p>
        </w:tc>
        <w:tc>
          <w:tcPr>
            <w:tcW w:w="2280" w:type="dxa"/>
          </w:tcPr>
          <w:p w14:paraId="611C4EDD" w14:textId="77777777" w:rsidR="00730071" w:rsidRPr="00B1046A" w:rsidRDefault="00730071" w:rsidP="00730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Б1. </w:t>
            </w:r>
            <w:r w:rsidRPr="00C628A2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проводити ХБР розвідку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28A2">
              <w:rPr>
                <w:rFonts w:ascii="Times New Roman" w:eastAsia="Times New Roman" w:hAnsi="Times New Roman" w:cs="Times New Roman"/>
                <w:sz w:val="24"/>
                <w:szCs w:val="24"/>
              </w:rPr>
              <w:t>маршрутів, районів.</w:t>
            </w:r>
          </w:p>
          <w:p w14:paraId="160A541F" w14:textId="77777777" w:rsidR="00730071" w:rsidRPr="00B1046A" w:rsidRDefault="00730071" w:rsidP="00730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14:paraId="2549E8F4" w14:textId="77777777" w:rsidR="00730071" w:rsidRPr="005D73A3" w:rsidRDefault="00730071" w:rsidP="00730071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E543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Б1.З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0E543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>
              <w:t xml:space="preserve"> </w:t>
            </w:r>
            <w:r w:rsidRPr="005D73A3">
              <w:rPr>
                <w:rFonts w:ascii="Times New Roman" w:hAnsi="Times New Roman" w:cs="Times New Roman"/>
                <w:sz w:val="24"/>
                <w:szCs w:val="24"/>
              </w:rPr>
              <w:t>Технічні засоби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прилади</w:t>
            </w:r>
            <w:r w:rsidRPr="005D73A3">
              <w:rPr>
                <w:rFonts w:ascii="Times New Roman" w:hAnsi="Times New Roman" w:cs="Times New Roman"/>
                <w:sz w:val="24"/>
                <w:szCs w:val="24"/>
              </w:rPr>
              <w:t xml:space="preserve"> ХБР розвідки.</w:t>
            </w:r>
          </w:p>
          <w:p w14:paraId="1F7A9B41" w14:textId="77777777" w:rsidR="00730071" w:rsidRDefault="00730071" w:rsidP="00730071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43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Б1.З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0E543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Екплуатація </w:t>
            </w:r>
            <w:r w:rsidRPr="000E543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спеціалізованих машин ХБР розвідки.</w:t>
            </w:r>
          </w:p>
          <w:p w14:paraId="3DA2D272" w14:textId="08EC3D09" w:rsidR="00730071" w:rsidRDefault="00730071" w:rsidP="00730071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43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Б1.З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0E543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Pr="00E35E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Алгоритм надання </w:t>
            </w:r>
            <w:proofErr w:type="spellStart"/>
            <w:r w:rsidRPr="00E35E02">
              <w:rPr>
                <w:rFonts w:ascii="Times New Roman" w:eastAsia="Times New Roman" w:hAnsi="Times New Roman" w:cs="Times New Roman"/>
                <w:sz w:val="24"/>
                <w:szCs w:val="24"/>
              </w:rPr>
              <w:t>домедичної</w:t>
            </w:r>
            <w:proofErr w:type="spellEnd"/>
            <w:r w:rsidRPr="00E35E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допомоги при ураженні ХБРЯ агентами</w:t>
            </w:r>
            <w:r w:rsidR="00C642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949759" w14:textId="77777777" w:rsidR="00730071" w:rsidRDefault="00730071" w:rsidP="00730071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B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Б1.З4. </w:t>
            </w:r>
            <w:r w:rsidRPr="00B27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Способи та методи ведення ХБР розвідки </w:t>
            </w:r>
            <w:r w:rsidRPr="00B27BD9">
              <w:rPr>
                <w:rFonts w:ascii="Times New Roman" w:eastAsia="Times New Roman" w:hAnsi="Times New Roman" w:cs="Times New Roman"/>
                <w:sz w:val="24"/>
                <w:szCs w:val="24"/>
              </w:rPr>
              <w:t>маршрутів та районів.</w:t>
            </w:r>
          </w:p>
          <w:p w14:paraId="2F7EEF86" w14:textId="69EE2D0D" w:rsidR="00F23CA8" w:rsidRDefault="00F23CA8" w:rsidP="00F23CA8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E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А1.З1.</w:t>
            </w:r>
            <w:r w:rsidRPr="00E35E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Тактика дій у складі обслуги/відділення в різних видах бою</w:t>
            </w:r>
            <w:r w:rsidR="00C642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FAB125" w14:textId="282AE4B4" w:rsidR="00F23CA8" w:rsidRPr="000E543A" w:rsidRDefault="00F23CA8" w:rsidP="00730071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</w:tcPr>
          <w:p w14:paraId="3F6AB5BA" w14:textId="1234B277" w:rsidR="00730071" w:rsidRPr="004D74E0" w:rsidRDefault="00F23CA8" w:rsidP="00730071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А2</w:t>
            </w:r>
            <w:r w:rsidRPr="004D74E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.У1. </w:t>
            </w:r>
            <w:r w:rsidR="00730071" w:rsidRPr="004D74E0">
              <w:rPr>
                <w:rFonts w:ascii="Times New Roman" w:hAnsi="Times New Roman" w:cs="Times New Roman"/>
                <w:color w:val="000000" w:themeColor="text1"/>
                <w:sz w:val="24"/>
              </w:rPr>
              <w:t>Розпізнавати</w:t>
            </w:r>
            <w:r w:rsidR="00730071" w:rsidRPr="004D74E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="00730071" w:rsidRPr="004D74E0">
              <w:rPr>
                <w:rFonts w:ascii="Times New Roman" w:hAnsi="Times New Roman" w:cs="Times New Roman"/>
                <w:color w:val="000000" w:themeColor="text1"/>
                <w:sz w:val="24"/>
              </w:rPr>
              <w:t>ознаки застосування ХБРЯ зброї.</w:t>
            </w:r>
          </w:p>
          <w:p w14:paraId="7BCA7FE0" w14:textId="7D41E68B" w:rsidR="00730071" w:rsidRPr="004D74E0" w:rsidRDefault="00730071" w:rsidP="00730071">
            <w:pPr>
              <w:suppressAutoHyphens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</w:t>
            </w:r>
            <w:r w:rsidRPr="004D74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1.У</w:t>
            </w:r>
            <w:r w:rsidR="00F23CA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4D74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Pr="004D74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Підготувати прилади ХБР розвідки до роботи та перевірити їх працездатність.</w:t>
            </w:r>
          </w:p>
          <w:p w14:paraId="2298B661" w14:textId="16C2AFC6" w:rsidR="00730071" w:rsidRPr="004D74E0" w:rsidRDefault="00730071" w:rsidP="00730071">
            <w:pPr>
              <w:suppressAutoHyphens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</w:t>
            </w:r>
            <w:r w:rsidRPr="004D74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1.У</w:t>
            </w:r>
            <w:r w:rsidR="00F23CA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4D74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Pr="004D74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Використовувати засоби та прилади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ХБР</w:t>
            </w:r>
            <w:r w:rsidRPr="004D74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розвідки.</w:t>
            </w:r>
          </w:p>
          <w:p w14:paraId="57996068" w14:textId="43AA28E2" w:rsidR="00730071" w:rsidRPr="00853EFA" w:rsidRDefault="00730071" w:rsidP="00730071">
            <w:pPr>
              <w:suppressAutoHyphens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</w:t>
            </w:r>
            <w:r w:rsidRPr="004D74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1.У</w:t>
            </w:r>
            <w:r w:rsidR="00F23CA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4D74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Pr="004D74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D74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Застосовувати засоби індивідуального захисту органів дихання  та шкіри</w:t>
            </w:r>
            <w:r w:rsidR="00C642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Б</w:t>
            </w:r>
            <w:r w:rsidRPr="004D74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1.У</w:t>
            </w:r>
            <w:r w:rsidR="00F23CA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4D74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Pr="004D74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D74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Оцінювати обстановку в зоні </w:t>
            </w:r>
            <w:r w:rsidRPr="00853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виконання завдань.</w:t>
            </w:r>
          </w:p>
          <w:p w14:paraId="32146653" w14:textId="530CA2DC" w:rsidR="00730071" w:rsidRPr="00A111C4" w:rsidRDefault="00F23CA8" w:rsidP="00730071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</w:t>
            </w:r>
            <w:r w:rsidRPr="004D74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  <w:r w:rsidR="00730071" w:rsidRPr="00853EFA">
              <w:rPr>
                <w:rFonts w:ascii="Times New Roman" w:hAnsi="Times New Roman" w:cs="Times New Roman"/>
                <w:b/>
                <w:sz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  <w:r w:rsidR="00730071" w:rsidRPr="00853EFA">
              <w:rPr>
                <w:rFonts w:ascii="Times New Roman" w:hAnsi="Times New Roman" w:cs="Times New Roman"/>
                <w:b/>
                <w:sz w:val="24"/>
              </w:rPr>
              <w:t>.</w:t>
            </w:r>
            <w:r w:rsidR="00730071" w:rsidRPr="00853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0071" w:rsidRPr="004B7C6F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Здійснювати маскування ОВТ.</w:t>
            </w:r>
          </w:p>
          <w:p w14:paraId="53A6513F" w14:textId="1AF9811C" w:rsidR="00730071" w:rsidRPr="004B7C6F" w:rsidRDefault="00730071" w:rsidP="00730071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Б1.У</w:t>
            </w:r>
            <w:r w:rsidR="00F23CA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Pr="00183707">
              <w:rPr>
                <w:rFonts w:ascii="Times New Roman" w:eastAsia="Times New Roman" w:hAnsi="Times New Roman" w:cs="Times New Roman"/>
                <w:sz w:val="24"/>
                <w:szCs w:val="24"/>
              </w:rPr>
              <w:t>Нада</w:t>
            </w:r>
            <w:r w:rsidR="008E38ED">
              <w:rPr>
                <w:rFonts w:ascii="Times New Roman" w:eastAsia="Times New Roman" w:hAnsi="Times New Roman" w:cs="Times New Roman"/>
                <w:sz w:val="24"/>
                <w:szCs w:val="24"/>
              </w:rPr>
              <w:t>вати</w:t>
            </w:r>
            <w:r w:rsidRPr="00183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707">
              <w:rPr>
                <w:rFonts w:ascii="Times New Roman" w:eastAsia="Times New Roman" w:hAnsi="Times New Roman" w:cs="Times New Roman"/>
                <w:sz w:val="24"/>
                <w:szCs w:val="24"/>
              </w:rPr>
              <w:t>домедичн</w:t>
            </w:r>
            <w:r w:rsidR="008E38E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183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допомог</w:t>
            </w:r>
            <w:r w:rsidR="008E38E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183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ураженні ХБРЯ агентами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6" w:type="dxa"/>
          </w:tcPr>
          <w:p w14:paraId="2E87C896" w14:textId="71EF51B2" w:rsidR="00730071" w:rsidRPr="00183707" w:rsidRDefault="00730071" w:rsidP="0073007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183707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Б1.К1.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Чітко доповідати </w:t>
            </w:r>
            <w:r w:rsidRPr="0018370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про проведення </w:t>
            </w:r>
            <w:r w:rsidRPr="001837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ХБР </w:t>
            </w:r>
            <w:r w:rsidRPr="0018370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розвідки та про особливі умови під час проведення </w:t>
            </w:r>
            <w:r w:rsidRPr="001837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ХБР</w:t>
            </w:r>
            <w:r w:rsidRPr="0018370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розвідки</w:t>
            </w:r>
            <w:r w:rsidR="00C64218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  <w:p w14:paraId="2A26EF25" w14:textId="051E1394" w:rsidR="00730071" w:rsidRPr="00183707" w:rsidRDefault="00730071" w:rsidP="0073007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183707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Б1.К2.</w:t>
            </w:r>
            <w:r w:rsidRPr="0018370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Користуватися встановленими сигналами оповіщення і засобами зв’язку</w:t>
            </w:r>
            <w:r w:rsidR="00C64218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  <w:p w14:paraId="32B13150" w14:textId="77777777" w:rsidR="00730071" w:rsidRPr="004B7C6F" w:rsidRDefault="00730071" w:rsidP="007300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83707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Б1.К3.</w:t>
            </w:r>
            <w:r w:rsidRPr="0018370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Виконувати обов’язки номера обслуги (розрахунку) при діях в складі відділення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2596" w:type="dxa"/>
          </w:tcPr>
          <w:p w14:paraId="52BD9FDB" w14:textId="77777777" w:rsidR="00730071" w:rsidRPr="00183707" w:rsidRDefault="00730071" w:rsidP="0073007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183707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Б1.В1</w:t>
            </w:r>
            <w:r w:rsidRPr="0018370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. Самостійно визначати придатність до застосування комплектів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та приладів РХБ </w:t>
            </w:r>
            <w:r w:rsidRPr="00183707">
              <w:rPr>
                <w:rFonts w:ascii="Times New Roman" w:hAnsi="Times New Roman" w:cs="Times New Roman"/>
                <w:color w:val="000000" w:themeColor="text1"/>
                <w:sz w:val="24"/>
              </w:rPr>
              <w:t>розвідки.</w:t>
            </w:r>
          </w:p>
          <w:p w14:paraId="74443185" w14:textId="77777777" w:rsidR="00730071" w:rsidRDefault="00730071" w:rsidP="00730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А1.В1.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C1ED4">
              <w:rPr>
                <w:rFonts w:ascii="Times New Roman" w:eastAsia="Times New Roman" w:hAnsi="Times New Roman" w:cs="Times New Roman"/>
                <w:sz w:val="24"/>
                <w:szCs w:val="24"/>
              </w:rPr>
              <w:t>іяти самостійно та у складі обслуги/відділення.</w:t>
            </w:r>
          </w:p>
          <w:p w14:paraId="772CB36C" w14:textId="77777777" w:rsidR="00C64218" w:rsidRDefault="00C64218" w:rsidP="00C642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А2</w:t>
            </w:r>
            <w:r w:rsidRPr="00183707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.В1</w:t>
            </w:r>
            <w:r w:rsidRPr="0018370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Виконувати завдання </w:t>
            </w:r>
            <w:r w:rsidRPr="00183707">
              <w:rPr>
                <w:rFonts w:ascii="Times New Roman" w:hAnsi="Times New Roman" w:cs="Times New Roman"/>
                <w:color w:val="000000" w:themeColor="text1"/>
                <w:sz w:val="24"/>
              </w:rPr>
              <w:t>дотримуючись заходів безпеки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  <w:p w14:paraId="583A7226" w14:textId="19A1EE6B" w:rsidR="00C64218" w:rsidRPr="006A7700" w:rsidRDefault="00C64218" w:rsidP="0073007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0071" w:rsidRPr="00A24B2C" w14:paraId="1EC4C5A8" w14:textId="77777777" w:rsidTr="00C827B7">
        <w:trPr>
          <w:trHeight w:val="7446"/>
        </w:trPr>
        <w:tc>
          <w:tcPr>
            <w:tcW w:w="2105" w:type="dxa"/>
            <w:vMerge/>
          </w:tcPr>
          <w:p w14:paraId="2C8BA15D" w14:textId="77777777" w:rsidR="00730071" w:rsidRPr="007C1ED4" w:rsidRDefault="00730071" w:rsidP="00730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0" w:type="dxa"/>
          </w:tcPr>
          <w:p w14:paraId="03BA38EB" w14:textId="77777777" w:rsidR="00730071" w:rsidRPr="00B27BD9" w:rsidRDefault="00730071" w:rsidP="00730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Б2. </w:t>
            </w:r>
            <w:r w:rsidRPr="00B27BD9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проводити ХБР розвідку урбанізованої місцевості, будівель, фортифікаційних споруд, водних перешкод.</w:t>
            </w:r>
          </w:p>
          <w:p w14:paraId="1A263177" w14:textId="77777777" w:rsidR="00730071" w:rsidRPr="00B27BD9" w:rsidRDefault="00730071" w:rsidP="00730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dxa"/>
          </w:tcPr>
          <w:p w14:paraId="46446E82" w14:textId="77777777" w:rsidR="00730071" w:rsidRPr="00B27BD9" w:rsidRDefault="00730071" w:rsidP="00730071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B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Б2.З1. </w:t>
            </w:r>
            <w:r w:rsidRPr="00B27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Способи та методи ведення ХБР розвідки </w:t>
            </w:r>
            <w:r w:rsidRPr="00B27BD9">
              <w:rPr>
                <w:rFonts w:ascii="Times New Roman" w:eastAsia="Times New Roman" w:hAnsi="Times New Roman" w:cs="Times New Roman"/>
                <w:sz w:val="24"/>
                <w:szCs w:val="24"/>
              </w:rPr>
              <w:t>урбанізованої місцевості, будівель, фортифікаційних споруд, водних перешкод.</w:t>
            </w:r>
          </w:p>
          <w:p w14:paraId="4A50479E" w14:textId="77777777" w:rsidR="00730071" w:rsidRPr="00B27BD9" w:rsidRDefault="00730071" w:rsidP="00730071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27B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Б1.З1.</w:t>
            </w:r>
            <w:r w:rsidRPr="00B27BD9">
              <w:t xml:space="preserve"> </w:t>
            </w:r>
            <w:r w:rsidRPr="00B27BD9">
              <w:rPr>
                <w:rFonts w:ascii="Times New Roman" w:hAnsi="Times New Roman" w:cs="Times New Roman"/>
                <w:sz w:val="24"/>
                <w:szCs w:val="24"/>
              </w:rPr>
              <w:t>Технічні засоби та прилади ХБР розвідки.</w:t>
            </w:r>
          </w:p>
          <w:p w14:paraId="04D862CD" w14:textId="77777777" w:rsidR="00730071" w:rsidRPr="00B27BD9" w:rsidRDefault="00730071" w:rsidP="00730071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B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Б1.З2.</w:t>
            </w:r>
            <w:r w:rsidRPr="00B27BD9">
              <w:rPr>
                <w:rFonts w:ascii="Times New Roman" w:eastAsia="Times New Roman" w:hAnsi="Times New Roman" w:cs="Times New Roman"/>
                <w:sz w:val="24"/>
                <w:szCs w:val="24"/>
              </w:rPr>
              <w:t>Екплуатація спеціалізованих машин ХБР розвідки.</w:t>
            </w:r>
          </w:p>
          <w:p w14:paraId="7C53033F" w14:textId="77777777" w:rsidR="00730071" w:rsidRPr="00B27BD9" w:rsidRDefault="00730071" w:rsidP="00730071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B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Б1.З3.</w:t>
            </w:r>
            <w:r w:rsidRPr="00B27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Алгоритм надання </w:t>
            </w:r>
            <w:proofErr w:type="spellStart"/>
            <w:r w:rsidRPr="00B27BD9">
              <w:rPr>
                <w:rFonts w:ascii="Times New Roman" w:eastAsia="Times New Roman" w:hAnsi="Times New Roman" w:cs="Times New Roman"/>
                <w:sz w:val="24"/>
                <w:szCs w:val="24"/>
              </w:rPr>
              <w:t>домедичної</w:t>
            </w:r>
            <w:proofErr w:type="spellEnd"/>
            <w:r w:rsidRPr="00B27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допомоги при ураженні ХБРЯ агентами</w:t>
            </w:r>
          </w:p>
          <w:p w14:paraId="17B0919C" w14:textId="77777777" w:rsidR="00730071" w:rsidRPr="00B27BD9" w:rsidRDefault="00730071" w:rsidP="00730071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А1.З1.</w:t>
            </w:r>
            <w:r w:rsidRPr="00B27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Тактика дій у складі обслуги/відділення  в різних видах бою</w:t>
            </w:r>
          </w:p>
        </w:tc>
        <w:tc>
          <w:tcPr>
            <w:tcW w:w="2601" w:type="dxa"/>
          </w:tcPr>
          <w:p w14:paraId="6BCEBBC0" w14:textId="072F45F3" w:rsidR="00730071" w:rsidRPr="00B27BD9" w:rsidRDefault="00C64218" w:rsidP="00730071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А2</w:t>
            </w:r>
            <w:r w:rsidRPr="004D74E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.У1. </w:t>
            </w:r>
            <w:r w:rsidR="00730071" w:rsidRPr="00B27BD9">
              <w:rPr>
                <w:rFonts w:ascii="Times New Roman" w:hAnsi="Times New Roman" w:cs="Times New Roman"/>
                <w:color w:val="000000" w:themeColor="text1"/>
                <w:sz w:val="24"/>
              </w:rPr>
              <w:t>Розпізнавати</w:t>
            </w:r>
            <w:r w:rsidR="00730071" w:rsidRPr="00B27BD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="00730071" w:rsidRPr="00B27BD9">
              <w:rPr>
                <w:rFonts w:ascii="Times New Roman" w:hAnsi="Times New Roman" w:cs="Times New Roman"/>
                <w:color w:val="000000" w:themeColor="text1"/>
                <w:sz w:val="24"/>
              </w:rPr>
              <w:t>ознаки застосування ХБРЯ зброї.</w:t>
            </w:r>
          </w:p>
          <w:p w14:paraId="7505A9C9" w14:textId="49BCA689" w:rsidR="00730071" w:rsidRPr="00B27BD9" w:rsidRDefault="00730071" w:rsidP="00730071">
            <w:pPr>
              <w:suppressAutoHyphens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27B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Б1.У</w:t>
            </w:r>
            <w:r w:rsidR="00C6421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B27B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Pr="00B27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Підготувати прилади ХБР розвідки до роботи та перевірити їх працездатність.</w:t>
            </w:r>
          </w:p>
          <w:p w14:paraId="754F79BB" w14:textId="73957FF7" w:rsidR="00730071" w:rsidRPr="00B27BD9" w:rsidRDefault="00730071" w:rsidP="00730071">
            <w:pPr>
              <w:suppressAutoHyphens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27B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Б1.У</w:t>
            </w:r>
            <w:r w:rsidR="00C6421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B27B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Pr="00B27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Використовувати засоби та прилади ХБР розвідки.</w:t>
            </w:r>
          </w:p>
          <w:p w14:paraId="04FDE290" w14:textId="4344742B" w:rsidR="00730071" w:rsidRPr="00B27BD9" w:rsidRDefault="00730071" w:rsidP="00730071">
            <w:pPr>
              <w:suppressAutoHyphens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27B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Б1.У</w:t>
            </w:r>
            <w:r w:rsidR="00C6421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B27B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Pr="00B27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27B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Застосовувати засоби індивідуального захисту органів дихання  та шкіри</w:t>
            </w:r>
            <w:r w:rsidRPr="00B27B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Б1.У</w:t>
            </w:r>
            <w:r w:rsidR="00C6421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B27B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Pr="00B27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27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Оцінювати обстановку в зоні виконання завдань.</w:t>
            </w:r>
          </w:p>
          <w:p w14:paraId="1AE969E2" w14:textId="313588CE" w:rsidR="00730071" w:rsidRPr="00B27BD9" w:rsidRDefault="00730071" w:rsidP="00730071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B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Б1.У</w:t>
            </w:r>
            <w:r w:rsidR="00C6421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B27B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="008E38ED" w:rsidRPr="00183707">
              <w:rPr>
                <w:rFonts w:ascii="Times New Roman" w:eastAsia="Times New Roman" w:hAnsi="Times New Roman" w:cs="Times New Roman"/>
                <w:sz w:val="24"/>
                <w:szCs w:val="24"/>
              </w:rPr>
              <w:t>Нада</w:t>
            </w:r>
            <w:r w:rsidR="008E38ED">
              <w:rPr>
                <w:rFonts w:ascii="Times New Roman" w:eastAsia="Times New Roman" w:hAnsi="Times New Roman" w:cs="Times New Roman"/>
                <w:sz w:val="24"/>
                <w:szCs w:val="24"/>
              </w:rPr>
              <w:t>вати</w:t>
            </w:r>
            <w:r w:rsidR="008E38ED" w:rsidRPr="00183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38ED" w:rsidRPr="00183707">
              <w:rPr>
                <w:rFonts w:ascii="Times New Roman" w:eastAsia="Times New Roman" w:hAnsi="Times New Roman" w:cs="Times New Roman"/>
                <w:sz w:val="24"/>
                <w:szCs w:val="24"/>
              </w:rPr>
              <w:t>домедичн</w:t>
            </w:r>
            <w:r w:rsidR="008E38E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="008E38ED" w:rsidRPr="00183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допомог</w:t>
            </w:r>
            <w:r w:rsidR="008E38E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8E38ED" w:rsidRPr="00183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ураженні ХБРЯ агентами</w:t>
            </w:r>
            <w:r w:rsidR="008E38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6" w:type="dxa"/>
          </w:tcPr>
          <w:p w14:paraId="078FC617" w14:textId="77777777" w:rsidR="00730071" w:rsidRPr="00B27BD9" w:rsidRDefault="00730071" w:rsidP="0073007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B27BD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Б1.К1.</w:t>
            </w:r>
            <w:r w:rsidRPr="00B27BD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Чітко доповідати про проведення </w:t>
            </w:r>
            <w:r w:rsidRPr="00B27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ХБР </w:t>
            </w:r>
            <w:r w:rsidRPr="00B27BD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розвідки та про особливі умови під час проведення </w:t>
            </w:r>
            <w:r w:rsidRPr="00B27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ХБР</w:t>
            </w:r>
            <w:r w:rsidRPr="00B27BD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розвідки</w:t>
            </w:r>
          </w:p>
          <w:p w14:paraId="31AF22AB" w14:textId="77777777" w:rsidR="00730071" w:rsidRPr="00B27BD9" w:rsidRDefault="00730071" w:rsidP="0073007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B27BD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Б1.К2.</w:t>
            </w:r>
            <w:r w:rsidRPr="00B27BD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Користуватися встановленими сигналами оповіщення і засобами зв’язку</w:t>
            </w:r>
          </w:p>
          <w:p w14:paraId="26D1CA72" w14:textId="77777777" w:rsidR="00730071" w:rsidRPr="00B27BD9" w:rsidRDefault="00730071" w:rsidP="007300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27BD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Б1.К3.</w:t>
            </w:r>
            <w:r w:rsidRPr="00B27BD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Виконувати обов’язки номера обслуги (розрахунку) при діях в складі відділення.</w:t>
            </w:r>
          </w:p>
        </w:tc>
        <w:tc>
          <w:tcPr>
            <w:tcW w:w="2596" w:type="dxa"/>
          </w:tcPr>
          <w:p w14:paraId="59504676" w14:textId="77777777" w:rsidR="00730071" w:rsidRPr="00B27BD9" w:rsidRDefault="00730071" w:rsidP="0073007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B27BD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Б1.В1</w:t>
            </w:r>
            <w:r w:rsidRPr="00B27BD9">
              <w:rPr>
                <w:rFonts w:ascii="Times New Roman" w:hAnsi="Times New Roman" w:cs="Times New Roman"/>
                <w:color w:val="000000" w:themeColor="text1"/>
                <w:sz w:val="24"/>
              </w:rPr>
              <w:t>. Самостійно визначати придатність до застосування комплектів та приладів РХБ розвідки.</w:t>
            </w:r>
          </w:p>
          <w:p w14:paraId="2C143D0D" w14:textId="77777777" w:rsidR="004538BA" w:rsidRDefault="004538BA" w:rsidP="0045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А1.В1.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C1ED4">
              <w:rPr>
                <w:rFonts w:ascii="Times New Roman" w:eastAsia="Times New Roman" w:hAnsi="Times New Roman" w:cs="Times New Roman"/>
                <w:sz w:val="24"/>
                <w:szCs w:val="24"/>
              </w:rPr>
              <w:t>іяти самостійно та у складі обслуги/відділення.</w:t>
            </w:r>
          </w:p>
          <w:p w14:paraId="1F76ED52" w14:textId="77777777" w:rsidR="004538BA" w:rsidRDefault="004538BA" w:rsidP="004538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А2</w:t>
            </w:r>
            <w:r w:rsidRPr="00183707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.В1</w:t>
            </w:r>
            <w:r w:rsidRPr="0018370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Виконувати завдання </w:t>
            </w:r>
            <w:r w:rsidRPr="00183707">
              <w:rPr>
                <w:rFonts w:ascii="Times New Roman" w:hAnsi="Times New Roman" w:cs="Times New Roman"/>
                <w:color w:val="000000" w:themeColor="text1"/>
                <w:sz w:val="24"/>
              </w:rPr>
              <w:t>дотримуючись заходів безпеки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  <w:p w14:paraId="77AC0EE8" w14:textId="3E039FBF" w:rsidR="00730071" w:rsidRPr="00B27BD9" w:rsidRDefault="00730071" w:rsidP="0073007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0071" w:rsidRPr="00A24B2C" w14:paraId="7115018E" w14:textId="77777777" w:rsidTr="00147C24">
        <w:trPr>
          <w:trHeight w:val="1541"/>
        </w:trPr>
        <w:tc>
          <w:tcPr>
            <w:tcW w:w="2105" w:type="dxa"/>
            <w:vMerge/>
          </w:tcPr>
          <w:p w14:paraId="7DDF7CBE" w14:textId="77777777" w:rsidR="00730071" w:rsidRPr="008D6640" w:rsidRDefault="00730071" w:rsidP="00730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420" w:type="dxa"/>
            <w:gridSpan w:val="5"/>
          </w:tcPr>
          <w:p w14:paraId="01C18681" w14:textId="77777777" w:rsidR="00730071" w:rsidRPr="001A7F3F" w:rsidRDefault="00730071" w:rsidP="00730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7F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Предмети і засоби праці (обладнання, устаткування, матеріали, інструменти)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851B18A" w14:textId="1AF9B1BA" w:rsidR="00730071" w:rsidRPr="001C716C" w:rsidRDefault="00730071" w:rsidP="007300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C53B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Засоби індивідуального захисту органів дихання 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з</w:t>
            </w:r>
            <w:r w:rsidRPr="00FC53BF">
              <w:rPr>
                <w:rFonts w:ascii="Times New Roman" w:hAnsi="Times New Roman" w:cs="Times New Roman"/>
                <w:color w:val="000000" w:themeColor="text1"/>
                <w:sz w:val="24"/>
              </w:rPr>
              <w:t>асоби індивідуального захисту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шкіри ізолюючого типу. Машини РХБ розвідки ( УАЗ 469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рхб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БРДМ -2 РХБ,  РХМ (МТ-ЛБ). Прилади радіаційної розвідки (ДП -5 В, МКС-У,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AN</w:t>
            </w:r>
            <w:r w:rsidRPr="001C716C">
              <w:rPr>
                <w:rFonts w:ascii="Times New Roman" w:hAnsi="Times New Roman" w:cs="Times New Roman"/>
                <w:color w:val="000000" w:themeColor="text1"/>
                <w:sz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VDR</w:t>
            </w:r>
            <w:r w:rsidRPr="001C716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-2,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SVG</w:t>
            </w:r>
            <w:r w:rsidRPr="001C716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-2, 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ін</w:t>
            </w:r>
            <w:r w:rsidR="008B2598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) та прилади хімічної розвідки ( ВПХР,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LCD</w:t>
            </w:r>
            <w:r w:rsidRPr="001C716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3.3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,</w:t>
            </w:r>
            <w:r w:rsidRPr="001C716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AP</w:t>
            </w:r>
            <w:r w:rsidRPr="001C716C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,</w:t>
            </w:r>
            <w:r w:rsidRPr="001C716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ChemPro</w:t>
            </w:r>
            <w:proofErr w:type="spellEnd"/>
            <w:r w:rsidRPr="001C716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та ін.). Сигнали оповіщення СХТ 40</w:t>
            </w:r>
            <w:r w:rsidRPr="00EE0E3C">
              <w:rPr>
                <w:rFonts w:ascii="Times New Roman" w:hAnsi="Times New Roman" w:cs="Times New Roman"/>
                <w:color w:val="000000" w:themeColor="text1"/>
                <w:sz w:val="24"/>
              </w:rPr>
              <w:t>. Засоби зв’язку.</w:t>
            </w:r>
          </w:p>
        </w:tc>
      </w:tr>
      <w:tr w:rsidR="00730071" w:rsidRPr="00A24B2C" w14:paraId="4C4FC3E5" w14:textId="77777777" w:rsidTr="003E7C5E">
        <w:tc>
          <w:tcPr>
            <w:tcW w:w="2105" w:type="dxa"/>
            <w:vMerge w:val="restart"/>
          </w:tcPr>
          <w:p w14:paraId="4DE99042" w14:textId="77777777" w:rsidR="00730071" w:rsidRPr="008D6640" w:rsidRDefault="00730071" w:rsidP="00730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C1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В. Ведення ХБР спостереження</w:t>
            </w:r>
          </w:p>
        </w:tc>
        <w:tc>
          <w:tcPr>
            <w:tcW w:w="2280" w:type="dxa"/>
          </w:tcPr>
          <w:p w14:paraId="14500E91" w14:textId="307B3536" w:rsidR="00730071" w:rsidRPr="00C858BE" w:rsidRDefault="00730071" w:rsidP="00730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В1. </w:t>
            </w:r>
            <w:r w:rsidRPr="000E543A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ведення 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0E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спостереження, моніторингу (</w:t>
            </w:r>
            <w:r w:rsidRPr="000E543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після застосування ЗМЗ(У) та/або руйнування ОПН</w:t>
            </w:r>
            <w:r w:rsidRPr="000E54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7" w:type="dxa"/>
          </w:tcPr>
          <w:p w14:paraId="5E4B9B4E" w14:textId="77777777" w:rsidR="00730071" w:rsidRPr="00EE0E3C" w:rsidRDefault="00730071" w:rsidP="00730071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0E3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Б1.З1.</w:t>
            </w:r>
            <w:r w:rsidRPr="00EE0E3C">
              <w:t xml:space="preserve"> </w:t>
            </w:r>
            <w:r w:rsidRPr="00EE0E3C">
              <w:rPr>
                <w:rFonts w:ascii="Times New Roman" w:hAnsi="Times New Roman" w:cs="Times New Roman"/>
                <w:sz w:val="24"/>
                <w:szCs w:val="24"/>
              </w:rPr>
              <w:t>Технічні засоби та прилади ХБР розвідки.</w:t>
            </w:r>
          </w:p>
          <w:p w14:paraId="1591D5E2" w14:textId="13D4BF91" w:rsidR="00730071" w:rsidRPr="00EE0E3C" w:rsidRDefault="00730071" w:rsidP="00730071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E3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Б1.З3.</w:t>
            </w:r>
            <w:r w:rsidRPr="00EE0E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Алгоритм надання </w:t>
            </w:r>
            <w:proofErr w:type="spellStart"/>
            <w:r w:rsidRPr="00EE0E3C">
              <w:rPr>
                <w:rFonts w:ascii="Times New Roman" w:eastAsia="Times New Roman" w:hAnsi="Times New Roman" w:cs="Times New Roman"/>
                <w:sz w:val="24"/>
                <w:szCs w:val="24"/>
              </w:rPr>
              <w:t>домедичної</w:t>
            </w:r>
            <w:proofErr w:type="spellEnd"/>
            <w:r w:rsidRPr="00EE0E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допомоги при ураженні ХБРЯ агентами</w:t>
            </w:r>
            <w:r w:rsidR="004538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C6EAB6" w14:textId="63C5C71C" w:rsidR="00730071" w:rsidRPr="00EE0E3C" w:rsidRDefault="00730071" w:rsidP="00730071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E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А1.З1.</w:t>
            </w:r>
            <w:r w:rsidRPr="00EE0E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Тактика дій у складі обслуги/відділення  в різних видах бою</w:t>
            </w:r>
            <w:r w:rsidR="004538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</w:tcPr>
          <w:p w14:paraId="68271704" w14:textId="4E232EAC" w:rsidR="00730071" w:rsidRPr="00EE0E3C" w:rsidRDefault="004538BA" w:rsidP="00730071">
            <w:pPr>
              <w:suppressAutoHyphens/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А2</w:t>
            </w:r>
            <w:r w:rsidRPr="004D74E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.У1. </w:t>
            </w:r>
            <w:r w:rsidR="00730071" w:rsidRPr="00EE0E3C">
              <w:rPr>
                <w:rFonts w:ascii="Times New Roman" w:hAnsi="Times New Roman" w:cs="Times New Roman"/>
                <w:color w:val="000000" w:themeColor="text1"/>
                <w:sz w:val="24"/>
              </w:rPr>
              <w:t>Розпізнавати</w:t>
            </w:r>
            <w:r w:rsidR="00730071" w:rsidRPr="00EE0E3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="00730071" w:rsidRPr="00EE0E3C">
              <w:rPr>
                <w:rFonts w:ascii="Times New Roman" w:hAnsi="Times New Roman" w:cs="Times New Roman"/>
                <w:color w:val="000000" w:themeColor="text1"/>
                <w:sz w:val="24"/>
              </w:rPr>
              <w:t>ознаки застосування ХБРЯ зброї.</w:t>
            </w:r>
          </w:p>
          <w:p w14:paraId="3EAAD88F" w14:textId="6DCE2385" w:rsidR="00730071" w:rsidRPr="00EE0E3C" w:rsidRDefault="00730071" w:rsidP="00730071">
            <w:pPr>
              <w:suppressAutoHyphens/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E0E3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В1.У</w:t>
            </w:r>
            <w:r w:rsidR="004538B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</w:t>
            </w:r>
            <w:r w:rsidRPr="00EE0E3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.</w:t>
            </w:r>
            <w:r w:rsidR="008E38ED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Pr="00EE0E3C">
              <w:rPr>
                <w:rFonts w:ascii="Times New Roman" w:hAnsi="Times New Roman" w:cs="Times New Roman"/>
                <w:color w:val="000000" w:themeColor="text1"/>
                <w:sz w:val="24"/>
              </w:rPr>
              <w:t>Використовувати стандартизовані ХБРЯ донесення (повідомлення).</w:t>
            </w:r>
          </w:p>
          <w:p w14:paraId="3B42B333" w14:textId="62B62479" w:rsidR="00730071" w:rsidRPr="00EE0E3C" w:rsidRDefault="00730071" w:rsidP="00730071">
            <w:pPr>
              <w:suppressAutoHyphens/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EE0E3C">
              <w:rPr>
                <w:rFonts w:ascii="Times New Roman" w:hAnsi="Times New Roman" w:cs="Times New Roman"/>
                <w:b/>
                <w:sz w:val="24"/>
              </w:rPr>
              <w:t>В1.У</w:t>
            </w:r>
            <w:r w:rsidR="004538BA"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EE0E3C">
              <w:rPr>
                <w:rFonts w:ascii="Times New Roman" w:hAnsi="Times New Roman" w:cs="Times New Roman"/>
                <w:b/>
                <w:sz w:val="24"/>
              </w:rPr>
              <w:t>.</w:t>
            </w:r>
            <w:r w:rsidRPr="00EE0E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0E3C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Здійснювати маскування місця спостереження.</w:t>
            </w:r>
          </w:p>
        </w:tc>
        <w:tc>
          <w:tcPr>
            <w:tcW w:w="2596" w:type="dxa"/>
          </w:tcPr>
          <w:p w14:paraId="08E18FC9" w14:textId="3574682C" w:rsidR="00730071" w:rsidRPr="00EE0E3C" w:rsidRDefault="00730071" w:rsidP="0073007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EE0E3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В1.К1.</w:t>
            </w:r>
            <w:r w:rsidRPr="00EE0E3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Чітко доповідати про проведення </w:t>
            </w:r>
            <w:r w:rsidRPr="00EE0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ХБР </w:t>
            </w:r>
            <w:r w:rsidRPr="00EE0E3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спостереження та про особливі умови під час проведення </w:t>
            </w:r>
            <w:r w:rsidRPr="00EE0E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ХБР</w:t>
            </w:r>
            <w:r w:rsidRPr="00EE0E3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спостереження</w:t>
            </w:r>
            <w:r w:rsidR="004538BA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  <w:p w14:paraId="5055C6D8" w14:textId="4DCD2225" w:rsidR="00730071" w:rsidRPr="00EE0E3C" w:rsidRDefault="00730071" w:rsidP="0073007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EE0E3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Б1.К2.</w:t>
            </w:r>
            <w:r w:rsidRPr="00EE0E3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Користуватися встановленими сигналами оповіщення і засобами зв’язку</w:t>
            </w:r>
            <w:r w:rsidR="004538BA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  <w:p w14:paraId="05BA287C" w14:textId="51A3CE31" w:rsidR="00730071" w:rsidRPr="00EE0E3C" w:rsidRDefault="00730071" w:rsidP="0073007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EE0E3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Б1.К3.</w:t>
            </w:r>
            <w:r w:rsidRPr="00EE0E3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Виконувати обов’язки номера обслуги (розрахунку) при діях в складі відділення</w:t>
            </w:r>
            <w:r w:rsidR="004538BA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2596" w:type="dxa"/>
          </w:tcPr>
          <w:p w14:paraId="1BEFD2DE" w14:textId="77777777" w:rsidR="004538BA" w:rsidRDefault="004538BA" w:rsidP="004538B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EE0E3C">
              <w:rPr>
                <w:rFonts w:ascii="Times New Roman" w:hAnsi="Times New Roman" w:cs="Times New Roman"/>
                <w:b/>
                <w:bCs/>
                <w:iCs/>
                <w:sz w:val="24"/>
              </w:rPr>
              <w:t>В1.В1.</w:t>
            </w:r>
            <w:r w:rsidRPr="00EE0E3C">
              <w:rPr>
                <w:rFonts w:ascii="Times New Roman" w:hAnsi="Times New Roman" w:cs="Times New Roman"/>
                <w:bCs/>
                <w:iCs/>
                <w:sz w:val="24"/>
              </w:rPr>
              <w:t>Самостійно застосовувати засоби індивідуального захисту.</w:t>
            </w:r>
          </w:p>
          <w:p w14:paraId="1DF90A72" w14:textId="1FFBDA3B" w:rsidR="004538BA" w:rsidRPr="00B27BD9" w:rsidRDefault="004538BA" w:rsidP="004538B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B27BD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Б1.В1</w:t>
            </w:r>
            <w:r w:rsidRPr="00B27BD9">
              <w:rPr>
                <w:rFonts w:ascii="Times New Roman" w:hAnsi="Times New Roman" w:cs="Times New Roman"/>
                <w:color w:val="000000" w:themeColor="text1"/>
                <w:sz w:val="24"/>
              </w:rPr>
              <w:t>. Самостійно визначати придатність до застосування комплектів та приладів РХБ розвідки.</w:t>
            </w:r>
          </w:p>
          <w:p w14:paraId="077FC907" w14:textId="5A79426C" w:rsidR="00730071" w:rsidRPr="00EE0E3C" w:rsidRDefault="004538BA" w:rsidP="004538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А2</w:t>
            </w:r>
            <w:r w:rsidRPr="00183707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.В1</w:t>
            </w:r>
            <w:r w:rsidRPr="0018370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Виконувати завдання </w:t>
            </w:r>
            <w:r w:rsidRPr="00183707">
              <w:rPr>
                <w:rFonts w:ascii="Times New Roman" w:hAnsi="Times New Roman" w:cs="Times New Roman"/>
                <w:color w:val="000000" w:themeColor="text1"/>
                <w:sz w:val="24"/>
              </w:rPr>
              <w:t>дотримуючись заходів безпеки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</w:tr>
      <w:tr w:rsidR="00730071" w:rsidRPr="00A24B2C" w14:paraId="084D1B0A" w14:textId="77777777" w:rsidTr="009A43DB">
        <w:tc>
          <w:tcPr>
            <w:tcW w:w="2105" w:type="dxa"/>
            <w:vMerge/>
          </w:tcPr>
          <w:p w14:paraId="2B1B046E" w14:textId="77777777" w:rsidR="00730071" w:rsidRPr="007C1ED4" w:rsidRDefault="00730071" w:rsidP="00730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0" w:type="dxa"/>
            <w:gridSpan w:val="5"/>
          </w:tcPr>
          <w:p w14:paraId="4685BA71" w14:textId="77777777" w:rsidR="00730071" w:rsidRDefault="00730071" w:rsidP="00730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7F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Предмети і засоби праці (обладнання, устаткування, матеріали, інструменти)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D6C8C3F" w14:textId="1979A7EF" w:rsidR="00730071" w:rsidRPr="006A7700" w:rsidRDefault="002E188D" w:rsidP="004538B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5727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Засоби індивідуального захисту органів дихання та засоби індивідуального захисту шкіри. </w:t>
            </w:r>
            <w:r w:rsidR="00730071" w:rsidRPr="00A5727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Прилади радіаційної розвідки (ДП -5 В, МКС-У, </w:t>
            </w:r>
            <w:r w:rsidR="00730071" w:rsidRPr="00A57278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AN</w:t>
            </w:r>
            <w:r w:rsidR="00730071" w:rsidRPr="00A57278">
              <w:rPr>
                <w:rFonts w:ascii="Times New Roman" w:hAnsi="Times New Roman" w:cs="Times New Roman"/>
                <w:color w:val="000000" w:themeColor="text1"/>
                <w:sz w:val="24"/>
              </w:rPr>
              <w:t>/</w:t>
            </w:r>
            <w:r w:rsidR="00730071" w:rsidRPr="00A57278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VDR</w:t>
            </w:r>
            <w:r w:rsidR="00730071" w:rsidRPr="00A5727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-2, </w:t>
            </w:r>
            <w:r w:rsidR="00730071" w:rsidRPr="00A57278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SVG</w:t>
            </w:r>
            <w:r w:rsidR="00730071" w:rsidRPr="00A57278">
              <w:rPr>
                <w:rFonts w:ascii="Times New Roman" w:hAnsi="Times New Roman" w:cs="Times New Roman"/>
                <w:color w:val="000000" w:themeColor="text1"/>
                <w:sz w:val="24"/>
              </w:rPr>
              <w:t>-2, та ін</w:t>
            </w:r>
            <w:r w:rsidR="008B2598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  <w:r w:rsidR="00730071" w:rsidRPr="00A5727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) та прилади хімічної розвідки ( ВПХР, </w:t>
            </w:r>
            <w:r w:rsidR="00730071" w:rsidRPr="00A57278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LCD</w:t>
            </w:r>
            <w:r w:rsidR="00730071" w:rsidRPr="00A5727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3.3, </w:t>
            </w:r>
            <w:r w:rsidR="00730071" w:rsidRPr="00A57278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AP</w:t>
            </w:r>
            <w:r w:rsidR="00730071" w:rsidRPr="00A57278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  <w:r w:rsidR="00730071" w:rsidRPr="00A57278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C</w:t>
            </w:r>
            <w:r w:rsidR="00730071" w:rsidRPr="00A5727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</w:t>
            </w:r>
            <w:proofErr w:type="spellStart"/>
            <w:r w:rsidR="00730071" w:rsidRPr="00A57278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ChemPro</w:t>
            </w:r>
            <w:proofErr w:type="spellEnd"/>
            <w:r w:rsidR="00730071" w:rsidRPr="00A5727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730071" w:rsidRPr="00A57278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X</w:t>
            </w:r>
            <w:r w:rsidR="00730071" w:rsidRPr="00A5727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та ін.). Засоби зв’язку.</w:t>
            </w:r>
          </w:p>
        </w:tc>
      </w:tr>
      <w:tr w:rsidR="00730071" w:rsidRPr="001A7F3F" w14:paraId="13661690" w14:textId="77777777" w:rsidTr="00853EFA">
        <w:tc>
          <w:tcPr>
            <w:tcW w:w="2105" w:type="dxa"/>
            <w:vMerge w:val="restart"/>
          </w:tcPr>
          <w:p w14:paraId="1113136C" w14:textId="77777777" w:rsidR="00730071" w:rsidRPr="008B2598" w:rsidRDefault="00730071" w:rsidP="00730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B25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 Дозиметричний контроль</w:t>
            </w:r>
          </w:p>
        </w:tc>
        <w:tc>
          <w:tcPr>
            <w:tcW w:w="2280" w:type="dxa"/>
          </w:tcPr>
          <w:p w14:paraId="23DCBFF9" w14:textId="77777777" w:rsidR="00730071" w:rsidRPr="008B2598" w:rsidRDefault="00730071" w:rsidP="00730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5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Г1. </w:t>
            </w:r>
            <w:r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здійснювати вимірювання рівнів іонізуючого випромінювання.</w:t>
            </w:r>
          </w:p>
          <w:p w14:paraId="0C2284FD" w14:textId="2D371C59" w:rsidR="00730071" w:rsidRPr="008B2598" w:rsidRDefault="00730071" w:rsidP="00730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  <w:tc>
          <w:tcPr>
            <w:tcW w:w="2347" w:type="dxa"/>
          </w:tcPr>
          <w:p w14:paraId="00CFD852" w14:textId="72985AF5" w:rsidR="00730071" w:rsidRPr="008B2598" w:rsidRDefault="00730071" w:rsidP="00730071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5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Г1.З</w:t>
            </w:r>
            <w:r w:rsidR="003F732A" w:rsidRPr="008B25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8B25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>Види іонізуючого випромінювання т</w:t>
            </w:r>
            <w:r w:rsidR="003F732A"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їх фізичні характеристики.</w:t>
            </w:r>
          </w:p>
          <w:p w14:paraId="765673E5" w14:textId="04A7F2FF" w:rsidR="003F732A" w:rsidRPr="008B2598" w:rsidRDefault="00730071" w:rsidP="003F732A">
            <w:pPr>
              <w:suppressAutoHyphens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5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Г1.З</w:t>
            </w:r>
            <w:r w:rsidR="003F732A" w:rsidRPr="008B25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8B25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F732A" w:rsidRPr="008B25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Одиниці вимірювання іонізуючого випромінювання.</w:t>
            </w:r>
          </w:p>
          <w:p w14:paraId="634B06F0" w14:textId="3399F6E9" w:rsidR="00730071" w:rsidRPr="008B2598" w:rsidRDefault="003F732A" w:rsidP="003F732A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8B25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Г1.З3. </w:t>
            </w:r>
            <w:r w:rsidR="00730071"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 роботи дозиметричних приладів</w:t>
            </w:r>
            <w:r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30071"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(індивідуальних та оперативних)</w:t>
            </w:r>
            <w:r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01" w:type="dxa"/>
            <w:shd w:val="clear" w:color="auto" w:fill="auto"/>
          </w:tcPr>
          <w:p w14:paraId="50561ECC" w14:textId="77777777" w:rsidR="00730071" w:rsidRPr="00D547F0" w:rsidRDefault="00730071" w:rsidP="00730071">
            <w:pPr>
              <w:suppressAutoHyphens/>
              <w:contextualSpacing/>
              <w:rPr>
                <w:rFonts w:ascii="Times New Roman" w:hAnsi="Times New Roman" w:cs="Times New Roman"/>
                <w:sz w:val="24"/>
              </w:rPr>
            </w:pPr>
            <w:r w:rsidRPr="00853EFA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Г1.У1. </w:t>
            </w:r>
            <w:r w:rsidRPr="00D547F0">
              <w:rPr>
                <w:rFonts w:ascii="Times New Roman" w:hAnsi="Times New Roman" w:cs="Times New Roman"/>
                <w:sz w:val="24"/>
              </w:rPr>
              <w:t>Здійснювати індивідуальний та оперативний дозиметричний контроль.</w:t>
            </w:r>
          </w:p>
          <w:p w14:paraId="12E84A62" w14:textId="77777777" w:rsidR="00730071" w:rsidRPr="00D547F0" w:rsidRDefault="00730071" w:rsidP="00730071">
            <w:pPr>
              <w:suppressAutoHyphens/>
              <w:contextualSpacing/>
              <w:rPr>
                <w:rFonts w:ascii="Times New Roman" w:hAnsi="Times New Roman" w:cs="Times New Roman"/>
                <w:sz w:val="24"/>
              </w:rPr>
            </w:pPr>
            <w:r w:rsidRPr="00853EFA">
              <w:rPr>
                <w:rFonts w:ascii="Times New Roman" w:hAnsi="Times New Roman" w:cs="Times New Roman"/>
                <w:b/>
                <w:sz w:val="24"/>
              </w:rPr>
              <w:t>Г1.У2.</w:t>
            </w:r>
            <w:r w:rsidRPr="00D547F0">
              <w:rPr>
                <w:rFonts w:ascii="Times New Roman" w:hAnsi="Times New Roman" w:cs="Times New Roman"/>
                <w:sz w:val="24"/>
              </w:rPr>
              <w:t>Проводити вимірювання рівня іонізуючого випромінювання.</w:t>
            </w:r>
          </w:p>
          <w:p w14:paraId="747A5602" w14:textId="77777777" w:rsidR="00730071" w:rsidRPr="00D547F0" w:rsidRDefault="00730071" w:rsidP="00730071">
            <w:pPr>
              <w:suppressAutoHyphens/>
              <w:contextualSpacing/>
              <w:rPr>
                <w:rFonts w:ascii="Times New Roman" w:hAnsi="Times New Roman" w:cs="Times New Roman"/>
                <w:sz w:val="24"/>
              </w:rPr>
            </w:pPr>
            <w:r w:rsidRPr="00853EFA">
              <w:rPr>
                <w:rFonts w:ascii="Times New Roman" w:hAnsi="Times New Roman" w:cs="Times New Roman"/>
                <w:b/>
                <w:sz w:val="24"/>
              </w:rPr>
              <w:t>Г1.У3.</w:t>
            </w:r>
            <w:r w:rsidRPr="00D547F0">
              <w:rPr>
                <w:rFonts w:ascii="Times New Roman" w:hAnsi="Times New Roman" w:cs="Times New Roman"/>
                <w:sz w:val="24"/>
              </w:rPr>
              <w:t>Кваліфіковано працювати з дозиметричним обладнанням.</w:t>
            </w:r>
          </w:p>
          <w:p w14:paraId="56EA08DE" w14:textId="1835999C" w:rsidR="00730071" w:rsidRPr="00E96D4E" w:rsidRDefault="00730071" w:rsidP="00730071">
            <w:pPr>
              <w:suppressAutoHyphens/>
              <w:contextualSpacing/>
              <w:rPr>
                <w:rFonts w:ascii="Times New Roman" w:hAnsi="Times New Roman" w:cs="Times New Roman"/>
                <w:sz w:val="24"/>
              </w:rPr>
            </w:pPr>
            <w:r w:rsidRPr="00853EFA">
              <w:rPr>
                <w:rFonts w:ascii="Times New Roman" w:hAnsi="Times New Roman" w:cs="Times New Roman"/>
                <w:b/>
                <w:sz w:val="24"/>
              </w:rPr>
              <w:lastRenderedPageBreak/>
              <w:t>Г1.У4.</w:t>
            </w:r>
            <w:r w:rsidR="008E38E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Працювати в умовах підвищ</w:t>
            </w:r>
            <w:r w:rsidRPr="00D547F0">
              <w:rPr>
                <w:rFonts w:ascii="Times New Roman" w:hAnsi="Times New Roman" w:cs="Times New Roman"/>
                <w:sz w:val="24"/>
              </w:rPr>
              <w:t>еної радіаційної небезпеки.</w:t>
            </w:r>
          </w:p>
        </w:tc>
        <w:tc>
          <w:tcPr>
            <w:tcW w:w="2596" w:type="dxa"/>
          </w:tcPr>
          <w:p w14:paraId="6B6302D0" w14:textId="77777777" w:rsidR="00730071" w:rsidRPr="00853EFA" w:rsidRDefault="00730071" w:rsidP="0073007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53EFA">
              <w:rPr>
                <w:rFonts w:ascii="Times New Roman" w:hAnsi="Times New Roman" w:cs="Times New Roman"/>
                <w:b/>
                <w:sz w:val="24"/>
              </w:rPr>
              <w:lastRenderedPageBreak/>
              <w:t>Г1.К1.</w:t>
            </w:r>
            <w:r w:rsidRPr="00853EFA">
              <w:rPr>
                <w:rFonts w:ascii="Times New Roman" w:hAnsi="Times New Roman" w:cs="Times New Roman"/>
                <w:sz w:val="24"/>
              </w:rPr>
              <w:t xml:space="preserve"> Чітко доповідати про проведення </w:t>
            </w:r>
            <w:r w:rsidRPr="00853EFA">
              <w:rPr>
                <w:rFonts w:ascii="Times New Roman" w:eastAsia="Times New Roman" w:hAnsi="Times New Roman" w:cs="Times New Roman"/>
                <w:sz w:val="24"/>
                <w:szCs w:val="24"/>
              </w:rPr>
              <w:t>дозиметричного контролю</w:t>
            </w:r>
            <w:r w:rsidRPr="00853EFA">
              <w:rPr>
                <w:rFonts w:ascii="Times New Roman" w:hAnsi="Times New Roman" w:cs="Times New Roman"/>
                <w:sz w:val="24"/>
              </w:rPr>
              <w:t>.</w:t>
            </w:r>
          </w:p>
          <w:p w14:paraId="506FE16B" w14:textId="2501C4A1" w:rsidR="00730071" w:rsidRPr="00853EFA" w:rsidRDefault="00E96D4E" w:rsidP="007300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730071" w:rsidRPr="00853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730071" w:rsidRPr="00853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730071" w:rsidRPr="00853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30071" w:rsidRPr="00853EFA"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Застосовувати різні способи комунікації.</w:t>
            </w:r>
          </w:p>
          <w:p w14:paraId="6F27A973" w14:textId="77777777" w:rsidR="00730071" w:rsidRPr="00A111C4" w:rsidRDefault="00730071" w:rsidP="007300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highlight w:val="green"/>
              </w:rPr>
            </w:pPr>
          </w:p>
        </w:tc>
        <w:tc>
          <w:tcPr>
            <w:tcW w:w="2596" w:type="dxa"/>
          </w:tcPr>
          <w:p w14:paraId="63396146" w14:textId="77777777" w:rsidR="002E188D" w:rsidRDefault="002E188D" w:rsidP="007300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2E188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Г1.В1.</w:t>
            </w:r>
            <w:r w:rsidRPr="00B27BD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Самостійно визначати придатність до застосування комплектів та приладів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дозиметричного контролю.</w:t>
            </w:r>
          </w:p>
          <w:p w14:paraId="2B559D30" w14:textId="77777777" w:rsidR="002E188D" w:rsidRDefault="002E188D" w:rsidP="002E188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А2</w:t>
            </w:r>
            <w:r w:rsidRPr="00183707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.В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2</w:t>
            </w:r>
            <w:r w:rsidRPr="0018370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Виконувати завдання </w:t>
            </w:r>
            <w:r w:rsidRPr="00183707">
              <w:rPr>
                <w:rFonts w:ascii="Times New Roman" w:hAnsi="Times New Roman" w:cs="Times New Roman"/>
                <w:color w:val="000000" w:themeColor="text1"/>
                <w:sz w:val="24"/>
              </w:rPr>
              <w:t>дотримуючись заходів безпеки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  <w:p w14:paraId="5F9C89FA" w14:textId="5A720512" w:rsidR="002E188D" w:rsidRPr="00A111C4" w:rsidRDefault="002E188D" w:rsidP="00730071">
            <w:pPr>
              <w:spacing w:after="0" w:line="240" w:lineRule="auto"/>
              <w:rPr>
                <w:rFonts w:ascii="Times New Roman" w:hAnsi="Times New Roman" w:cs="Times New Roman"/>
                <w:sz w:val="24"/>
                <w:highlight w:val="green"/>
              </w:rPr>
            </w:pPr>
          </w:p>
        </w:tc>
      </w:tr>
      <w:tr w:rsidR="002E188D" w:rsidRPr="001A7F3F" w14:paraId="7FDC0A2B" w14:textId="77777777" w:rsidTr="00853EFA">
        <w:tc>
          <w:tcPr>
            <w:tcW w:w="2105" w:type="dxa"/>
            <w:vMerge/>
          </w:tcPr>
          <w:p w14:paraId="31CB1D91" w14:textId="77777777" w:rsidR="002E188D" w:rsidRPr="007C1ED4" w:rsidRDefault="002E188D" w:rsidP="002E1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0" w:type="dxa"/>
          </w:tcPr>
          <w:p w14:paraId="583A0F21" w14:textId="27235C87" w:rsidR="002E188D" w:rsidRPr="003F732A" w:rsidRDefault="002E188D" w:rsidP="002E1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0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Г2. </w:t>
            </w:r>
            <w:r w:rsidRPr="00D54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оцінювати (</w:t>
            </w:r>
            <w:r w:rsidRPr="00D547F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аналізувати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D547F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 дозиметричних досліджень.</w:t>
            </w:r>
          </w:p>
        </w:tc>
        <w:tc>
          <w:tcPr>
            <w:tcW w:w="2347" w:type="dxa"/>
          </w:tcPr>
          <w:p w14:paraId="32EEEB23" w14:textId="3E7FB97A" w:rsidR="002E188D" w:rsidRDefault="002E188D" w:rsidP="002E188D">
            <w:pPr>
              <w:suppressAutoHyphens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3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853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853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Дозове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навантаження особового складу</w:t>
            </w:r>
            <w:r w:rsidRPr="003F73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53B873D" w14:textId="7A2047FE" w:rsidR="002E188D" w:rsidRDefault="002E188D" w:rsidP="002E188D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853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853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547F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Основи ядерної фізики та радіаційної безпеки.</w:t>
            </w:r>
          </w:p>
          <w:p w14:paraId="46633B75" w14:textId="4208267B" w:rsidR="002E188D" w:rsidRPr="003F732A" w:rsidRDefault="002E188D" w:rsidP="002E188D">
            <w:pPr>
              <w:suppressAutoHyphens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3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853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853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D547F0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Норми і регламенти з радіаційної безпеки.</w:t>
            </w:r>
          </w:p>
        </w:tc>
        <w:tc>
          <w:tcPr>
            <w:tcW w:w="2601" w:type="dxa"/>
            <w:shd w:val="clear" w:color="auto" w:fill="auto"/>
          </w:tcPr>
          <w:p w14:paraId="711CCE72" w14:textId="77777777" w:rsidR="002E188D" w:rsidRPr="00D547F0" w:rsidRDefault="002E188D" w:rsidP="002E188D">
            <w:pPr>
              <w:suppressAutoHyphens/>
              <w:contextualSpacing/>
              <w:rPr>
                <w:rFonts w:ascii="Times New Roman" w:hAnsi="Times New Roman" w:cs="Times New Roman"/>
                <w:sz w:val="24"/>
              </w:rPr>
            </w:pPr>
            <w:r w:rsidRPr="00853EFA">
              <w:rPr>
                <w:rFonts w:ascii="Times New Roman" w:hAnsi="Times New Roman" w:cs="Times New Roman"/>
                <w:b/>
                <w:sz w:val="24"/>
              </w:rPr>
              <w:t xml:space="preserve">Г1.У1. </w:t>
            </w:r>
            <w:r w:rsidRPr="00D547F0">
              <w:rPr>
                <w:rFonts w:ascii="Times New Roman" w:hAnsi="Times New Roman" w:cs="Times New Roman"/>
                <w:sz w:val="24"/>
              </w:rPr>
              <w:t>Здійснювати індивідуальний та оперативний дозиметричний контроль.</w:t>
            </w:r>
          </w:p>
          <w:p w14:paraId="7928DD27" w14:textId="0CA5EEB0" w:rsidR="002E188D" w:rsidRPr="00D547F0" w:rsidRDefault="002E188D" w:rsidP="002E188D">
            <w:pPr>
              <w:suppressAutoHyphens/>
              <w:contextualSpacing/>
              <w:rPr>
                <w:rFonts w:ascii="Times New Roman" w:hAnsi="Times New Roman" w:cs="Times New Roman"/>
                <w:sz w:val="24"/>
              </w:rPr>
            </w:pPr>
            <w:r w:rsidRPr="00853EFA">
              <w:rPr>
                <w:rFonts w:ascii="Times New Roman" w:hAnsi="Times New Roman" w:cs="Times New Roman"/>
                <w:b/>
                <w:sz w:val="24"/>
              </w:rPr>
              <w:t>Г1.У2.</w:t>
            </w:r>
            <w:r w:rsidR="008E38E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D547F0">
              <w:rPr>
                <w:rFonts w:ascii="Times New Roman" w:hAnsi="Times New Roman" w:cs="Times New Roman"/>
                <w:sz w:val="24"/>
              </w:rPr>
              <w:t>Проводити вимірювання рівня іонізуючого випромінювання.</w:t>
            </w:r>
          </w:p>
          <w:p w14:paraId="67ECC281" w14:textId="5B52A58D" w:rsidR="002E188D" w:rsidRPr="002E188D" w:rsidRDefault="002E188D" w:rsidP="002E188D">
            <w:pPr>
              <w:suppressAutoHyphens/>
              <w:contextualSpacing/>
              <w:rPr>
                <w:rFonts w:ascii="Times New Roman" w:hAnsi="Times New Roman" w:cs="Times New Roman"/>
                <w:sz w:val="24"/>
              </w:rPr>
            </w:pPr>
            <w:r w:rsidRPr="00853EFA">
              <w:rPr>
                <w:rFonts w:ascii="Times New Roman" w:hAnsi="Times New Roman" w:cs="Times New Roman"/>
                <w:b/>
                <w:sz w:val="24"/>
              </w:rPr>
              <w:t>Г1.У3.</w:t>
            </w:r>
            <w:r w:rsidR="008E38E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D547F0">
              <w:rPr>
                <w:rFonts w:ascii="Times New Roman" w:hAnsi="Times New Roman" w:cs="Times New Roman"/>
                <w:sz w:val="24"/>
              </w:rPr>
              <w:t>Кваліфіковано працювати з дозиметричним обладнанням.</w:t>
            </w:r>
          </w:p>
        </w:tc>
        <w:tc>
          <w:tcPr>
            <w:tcW w:w="2596" w:type="dxa"/>
          </w:tcPr>
          <w:p w14:paraId="4B2474E5" w14:textId="77777777" w:rsidR="002E188D" w:rsidRPr="00853EFA" w:rsidRDefault="002E188D" w:rsidP="002E188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53EFA">
              <w:rPr>
                <w:rFonts w:ascii="Times New Roman" w:hAnsi="Times New Roman" w:cs="Times New Roman"/>
                <w:b/>
                <w:sz w:val="24"/>
              </w:rPr>
              <w:t>Г1.К1.</w:t>
            </w:r>
            <w:r w:rsidRPr="00853EFA">
              <w:rPr>
                <w:rFonts w:ascii="Times New Roman" w:hAnsi="Times New Roman" w:cs="Times New Roman"/>
                <w:sz w:val="24"/>
              </w:rPr>
              <w:t xml:space="preserve"> Чітко доповідати про проведення </w:t>
            </w:r>
            <w:r w:rsidRPr="00853EFA">
              <w:rPr>
                <w:rFonts w:ascii="Times New Roman" w:eastAsia="Times New Roman" w:hAnsi="Times New Roman" w:cs="Times New Roman"/>
                <w:sz w:val="24"/>
                <w:szCs w:val="24"/>
              </w:rPr>
              <w:t>дозиметричного контролю</w:t>
            </w:r>
            <w:r w:rsidRPr="00853EFA">
              <w:rPr>
                <w:rFonts w:ascii="Times New Roman" w:hAnsi="Times New Roman" w:cs="Times New Roman"/>
                <w:sz w:val="24"/>
              </w:rPr>
              <w:t>.</w:t>
            </w:r>
          </w:p>
          <w:p w14:paraId="50A54909" w14:textId="77777777" w:rsidR="002E188D" w:rsidRPr="00853EFA" w:rsidRDefault="002E188D" w:rsidP="002E18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853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853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853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853EFA"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Застосовувати різні способи комунікації.</w:t>
            </w:r>
          </w:p>
          <w:p w14:paraId="00EEC840" w14:textId="77777777" w:rsidR="002E188D" w:rsidRPr="00853EFA" w:rsidRDefault="002E188D" w:rsidP="002E18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96" w:type="dxa"/>
          </w:tcPr>
          <w:p w14:paraId="6FEFC1EC" w14:textId="77777777" w:rsidR="002E188D" w:rsidRDefault="002E188D" w:rsidP="002E188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2E188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Г1.В1.</w:t>
            </w:r>
            <w:r w:rsidRPr="00B27BD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Самостійно визначати придатність до застосування комплектів та приладів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дозиметричного контролю.</w:t>
            </w:r>
          </w:p>
          <w:p w14:paraId="5BEF6AE7" w14:textId="77777777" w:rsidR="002E188D" w:rsidRDefault="002E188D" w:rsidP="002E188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А2</w:t>
            </w:r>
            <w:r w:rsidRPr="00183707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.В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2</w:t>
            </w:r>
            <w:r w:rsidRPr="0018370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Виконувати завдання </w:t>
            </w:r>
            <w:r w:rsidRPr="00183707">
              <w:rPr>
                <w:rFonts w:ascii="Times New Roman" w:hAnsi="Times New Roman" w:cs="Times New Roman"/>
                <w:color w:val="000000" w:themeColor="text1"/>
                <w:sz w:val="24"/>
              </w:rPr>
              <w:t>дотримуючись заходів безпеки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  <w:p w14:paraId="6384FC9D" w14:textId="77777777" w:rsidR="002E188D" w:rsidRDefault="002E188D" w:rsidP="002E188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730071" w:rsidRPr="001A7F3F" w14:paraId="516F4157" w14:textId="77777777" w:rsidTr="0055150A">
        <w:tc>
          <w:tcPr>
            <w:tcW w:w="2105" w:type="dxa"/>
            <w:vMerge/>
          </w:tcPr>
          <w:p w14:paraId="4E7C4484" w14:textId="77777777" w:rsidR="00730071" w:rsidRPr="007C1ED4" w:rsidRDefault="00730071" w:rsidP="00730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0" w:type="dxa"/>
            <w:gridSpan w:val="5"/>
          </w:tcPr>
          <w:p w14:paraId="105D4A42" w14:textId="77777777" w:rsidR="00730071" w:rsidRDefault="00730071" w:rsidP="00730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7F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Предмети і засоби праці (обладнання, устаткування, матеріали, інструменти)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A8D1519" w14:textId="0AE4F69D" w:rsidR="00730071" w:rsidRPr="006C307B" w:rsidRDefault="00730071" w:rsidP="002E188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A57278">
              <w:rPr>
                <w:rFonts w:ascii="Times New Roman" w:hAnsi="Times New Roman" w:cs="Times New Roman"/>
                <w:color w:val="000000" w:themeColor="text1"/>
                <w:sz w:val="24"/>
              </w:rPr>
              <w:t>Засоби індивідуального захисту органів дихання та засоби індивідуального захисту шкіри. Прилади дозиметричного контролю. Нормативно правова база щодо врегулювання доз опромінення. Засоби зв’язку.</w:t>
            </w:r>
          </w:p>
        </w:tc>
      </w:tr>
      <w:tr w:rsidR="00730071" w:rsidRPr="001A7F3F" w14:paraId="3E5C0AB3" w14:textId="77777777" w:rsidTr="003E7C5E">
        <w:tc>
          <w:tcPr>
            <w:tcW w:w="2105" w:type="dxa"/>
            <w:vMerge w:val="restart"/>
          </w:tcPr>
          <w:p w14:paraId="342A779B" w14:textId="77777777" w:rsidR="00730071" w:rsidRPr="008B2598" w:rsidRDefault="00730071" w:rsidP="00730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B25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Д. Проведення спеціальної обробки (</w:t>
            </w:r>
            <w:proofErr w:type="spellStart"/>
            <w:r w:rsidRPr="008B25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decontamination</w:t>
            </w:r>
            <w:proofErr w:type="spellEnd"/>
            <w:r w:rsidRPr="008B25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80" w:type="dxa"/>
          </w:tcPr>
          <w:p w14:paraId="5C3B3658" w14:textId="7390C2BF" w:rsidR="00730071" w:rsidRPr="008B2598" w:rsidRDefault="00730071" w:rsidP="00736C6F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5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Д1. </w:t>
            </w:r>
            <w:r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проводити спеціальну обробку особового складу екіпажу (обслуги), приладів </w:t>
            </w:r>
            <w:r w:rsidR="00736C6F"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>РХБ</w:t>
            </w:r>
            <w:r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розвідки та відібраних </w:t>
            </w:r>
            <w:r w:rsidR="00736C6F"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>проб (зразків)</w:t>
            </w:r>
            <w:r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23D5E7" w14:textId="77777777" w:rsidR="00730071" w:rsidRPr="008B2598" w:rsidRDefault="00730071" w:rsidP="002E1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dxa"/>
          </w:tcPr>
          <w:p w14:paraId="39D1C43A" w14:textId="7FE16597" w:rsidR="00730071" w:rsidRPr="008B2598" w:rsidRDefault="00730071" w:rsidP="00730071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5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Д1.З1.</w:t>
            </w:r>
            <w:r w:rsidR="00736C6F" w:rsidRPr="008B25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Норми та методи спеціальної </w:t>
            </w:r>
          </w:p>
          <w:p w14:paraId="3F61BF96" w14:textId="1C18D649" w:rsidR="00730071" w:rsidRPr="008B2598" w:rsidRDefault="00730071" w:rsidP="00730071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>(повної та часткової) обробки.</w:t>
            </w:r>
          </w:p>
          <w:p w14:paraId="23FFA128" w14:textId="77777777" w:rsidR="00730071" w:rsidRPr="008B2598" w:rsidRDefault="00730071" w:rsidP="00730071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5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Д1.З2. </w:t>
            </w:r>
            <w:r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>Види спеціальних розчинів, рецептур та умови їх використання.</w:t>
            </w:r>
          </w:p>
          <w:p w14:paraId="53F5CFFA" w14:textId="2D3CB6B2" w:rsidR="00730071" w:rsidRPr="008B2598" w:rsidRDefault="00730071" w:rsidP="00730071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5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Д1.З</w:t>
            </w:r>
            <w:r w:rsidR="00736C6F" w:rsidRPr="008B25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8B25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Процедури обробки особового складу екіпажу. </w:t>
            </w:r>
            <w:r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спорядження, проб</w:t>
            </w:r>
            <w:r w:rsidR="00736C6F"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>(зразків)</w:t>
            </w:r>
            <w:r w:rsidR="002A18B1"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</w:tcPr>
          <w:p w14:paraId="18387C3F" w14:textId="77777777" w:rsidR="00730071" w:rsidRPr="008B2598" w:rsidRDefault="00730071" w:rsidP="00730071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5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Д1.З1. </w:t>
            </w:r>
            <w:r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>Розгортати та експлуатувати технічні засоби обробки відповідно до тактичної обстановки.</w:t>
            </w:r>
          </w:p>
          <w:p w14:paraId="4A0328DF" w14:textId="1D4F3C5E" w:rsidR="00730071" w:rsidRPr="008B2598" w:rsidRDefault="00730071" w:rsidP="00730071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5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Д1.З2.</w:t>
            </w:r>
            <w:r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>Оцінювати ступінь зараження особового складу</w:t>
            </w:r>
            <w:r w:rsidR="0058254E"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спорядження</w:t>
            </w:r>
            <w:r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43BE63" w14:textId="0344CEED" w:rsidR="00730071" w:rsidRPr="008B2598" w:rsidRDefault="00730071" w:rsidP="00730071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5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Д1.З2.</w:t>
            </w:r>
            <w:r w:rsidR="008E38ED" w:rsidRPr="008B25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</w:t>
            </w:r>
            <w:r w:rsidR="008E38ED"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>овувати</w:t>
            </w:r>
            <w:r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спеціальн</w:t>
            </w:r>
            <w:r w:rsidR="008E38ED"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розчин</w:t>
            </w:r>
            <w:r w:rsidR="008E38ED"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>и та</w:t>
            </w:r>
            <w:r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рецептур</w:t>
            </w:r>
            <w:r w:rsidR="008E38ED"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EBD1D4" w14:textId="1C13592D" w:rsidR="00730071" w:rsidRPr="008B2598" w:rsidRDefault="00730071" w:rsidP="00730071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5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Д1.З3. </w:t>
            </w:r>
            <w:r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Здійснювати </w:t>
            </w:r>
            <w:proofErr w:type="spellStart"/>
            <w:r w:rsidR="0058254E"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>деконтамінацію</w:t>
            </w:r>
            <w:proofErr w:type="spellEnd"/>
            <w:r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особового складу, приладів, відібраних </w:t>
            </w:r>
            <w:r w:rsidR="0058254E"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>проб (зразків)</w:t>
            </w:r>
            <w:r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умовах обмеженого часу.</w:t>
            </w:r>
          </w:p>
          <w:p w14:paraId="34DD8137" w14:textId="069C0CD1" w:rsidR="00730071" w:rsidRPr="008B2598" w:rsidRDefault="00730071" w:rsidP="00730071">
            <w:pPr>
              <w:suppressAutoHyphens/>
              <w:contextualSpacing/>
              <w:rPr>
                <w:rFonts w:ascii="Times New Roman" w:hAnsi="Times New Roman" w:cs="Times New Roman"/>
                <w:b/>
                <w:sz w:val="24"/>
                <w:highlight w:val="green"/>
              </w:rPr>
            </w:pPr>
            <w:r w:rsidRPr="008B25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Д1.З4. </w:t>
            </w:r>
            <w:r w:rsidR="00C676F4"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Проводити</w:t>
            </w:r>
            <w:r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повноти </w:t>
            </w:r>
            <w:proofErr w:type="spellStart"/>
            <w:r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>деконтамінації</w:t>
            </w:r>
            <w:proofErr w:type="spellEnd"/>
            <w:r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(спеціальної обробки).</w:t>
            </w:r>
          </w:p>
        </w:tc>
        <w:tc>
          <w:tcPr>
            <w:tcW w:w="2596" w:type="dxa"/>
          </w:tcPr>
          <w:p w14:paraId="30B2F499" w14:textId="77777777" w:rsidR="00730071" w:rsidRPr="008B2598" w:rsidRDefault="00730071" w:rsidP="007300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8B25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А1.К1. </w:t>
            </w:r>
            <w:r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Застосовувати різні способи комунікації.</w:t>
            </w:r>
          </w:p>
        </w:tc>
        <w:tc>
          <w:tcPr>
            <w:tcW w:w="2596" w:type="dxa"/>
          </w:tcPr>
          <w:p w14:paraId="5C5E4E59" w14:textId="77777777" w:rsidR="00730071" w:rsidRPr="008B2598" w:rsidRDefault="00730071" w:rsidP="0073007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B2598">
              <w:rPr>
                <w:rFonts w:ascii="Times New Roman" w:hAnsi="Times New Roman" w:cs="Times New Roman"/>
                <w:b/>
                <w:sz w:val="24"/>
              </w:rPr>
              <w:t>Д1.В1.</w:t>
            </w:r>
            <w:r w:rsidRPr="008B2598">
              <w:rPr>
                <w:rFonts w:ascii="Times New Roman" w:hAnsi="Times New Roman" w:cs="Times New Roman"/>
                <w:sz w:val="24"/>
              </w:rPr>
              <w:t>Діє під контролем командира розрахунку.</w:t>
            </w:r>
          </w:p>
          <w:p w14:paraId="28F09216" w14:textId="3BAEF399" w:rsidR="00730071" w:rsidRPr="008B2598" w:rsidRDefault="00730071" w:rsidP="0073007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B2598">
              <w:rPr>
                <w:rFonts w:ascii="Times New Roman" w:hAnsi="Times New Roman" w:cs="Times New Roman"/>
                <w:b/>
                <w:sz w:val="24"/>
              </w:rPr>
              <w:t>Д1.В2</w:t>
            </w:r>
            <w:r w:rsidRPr="008B2598">
              <w:rPr>
                <w:rFonts w:ascii="Times New Roman" w:hAnsi="Times New Roman" w:cs="Times New Roman"/>
                <w:sz w:val="24"/>
              </w:rPr>
              <w:t>.</w:t>
            </w:r>
            <w:r w:rsidR="0060685A" w:rsidRPr="008B2598">
              <w:rPr>
                <w:rFonts w:ascii="Times New Roman" w:hAnsi="Times New Roman" w:cs="Times New Roman"/>
                <w:sz w:val="24"/>
              </w:rPr>
              <w:t>В</w:t>
            </w:r>
            <w:r w:rsidRPr="008B2598">
              <w:rPr>
                <w:rFonts w:ascii="Times New Roman" w:hAnsi="Times New Roman" w:cs="Times New Roman"/>
                <w:sz w:val="24"/>
              </w:rPr>
              <w:t>ідповіда</w:t>
            </w:r>
            <w:r w:rsidR="0060685A" w:rsidRPr="008B2598">
              <w:rPr>
                <w:rFonts w:ascii="Times New Roman" w:hAnsi="Times New Roman" w:cs="Times New Roman"/>
                <w:sz w:val="24"/>
              </w:rPr>
              <w:t>є</w:t>
            </w:r>
            <w:r w:rsidRPr="008B2598">
              <w:rPr>
                <w:rFonts w:ascii="Times New Roman" w:hAnsi="Times New Roman" w:cs="Times New Roman"/>
                <w:sz w:val="24"/>
              </w:rPr>
              <w:t xml:space="preserve"> за якість та повноту проведеної </w:t>
            </w:r>
            <w:proofErr w:type="spellStart"/>
            <w:r w:rsidR="0060685A" w:rsidRPr="008B2598">
              <w:rPr>
                <w:rFonts w:ascii="Times New Roman" w:hAnsi="Times New Roman" w:cs="Times New Roman"/>
                <w:sz w:val="24"/>
              </w:rPr>
              <w:t>деконтамінації</w:t>
            </w:r>
            <w:proofErr w:type="spellEnd"/>
            <w:r w:rsidR="0060685A" w:rsidRPr="008B2598">
              <w:rPr>
                <w:rFonts w:ascii="Times New Roman" w:hAnsi="Times New Roman" w:cs="Times New Roman"/>
                <w:sz w:val="24"/>
              </w:rPr>
              <w:t>.</w:t>
            </w:r>
          </w:p>
          <w:p w14:paraId="30212318" w14:textId="7555B9BF" w:rsidR="00730071" w:rsidRPr="008B2598" w:rsidRDefault="00730071" w:rsidP="0073007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B2598">
              <w:rPr>
                <w:rFonts w:ascii="Times New Roman" w:hAnsi="Times New Roman" w:cs="Times New Roman"/>
                <w:b/>
                <w:sz w:val="24"/>
              </w:rPr>
              <w:t>Д1.В3</w:t>
            </w:r>
            <w:r w:rsidRPr="008B2598">
              <w:rPr>
                <w:rFonts w:ascii="Times New Roman" w:hAnsi="Times New Roman" w:cs="Times New Roman"/>
                <w:sz w:val="24"/>
              </w:rPr>
              <w:t>.Дотримується норм безпеки при роботі з зараженим особовим складом</w:t>
            </w:r>
            <w:r w:rsidR="0058254E" w:rsidRPr="008B2598">
              <w:rPr>
                <w:rFonts w:ascii="Times New Roman" w:hAnsi="Times New Roman" w:cs="Times New Roman"/>
                <w:sz w:val="24"/>
              </w:rPr>
              <w:t>, приладами РХБ розвідки та пробами (зразками)</w:t>
            </w:r>
            <w:r w:rsidRPr="008B2598">
              <w:rPr>
                <w:rFonts w:ascii="Times New Roman" w:hAnsi="Times New Roman" w:cs="Times New Roman"/>
                <w:sz w:val="24"/>
              </w:rPr>
              <w:t>.</w:t>
            </w:r>
          </w:p>
          <w:p w14:paraId="024C260A" w14:textId="77777777" w:rsidR="00730071" w:rsidRPr="008B2598" w:rsidRDefault="00730071" w:rsidP="0073007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254E" w:rsidRPr="001A7F3F" w14:paraId="5AA45C71" w14:textId="77777777" w:rsidTr="003E7C5E">
        <w:tc>
          <w:tcPr>
            <w:tcW w:w="2105" w:type="dxa"/>
            <w:vMerge/>
          </w:tcPr>
          <w:p w14:paraId="1029B4EA" w14:textId="77777777" w:rsidR="0058254E" w:rsidRPr="00534535" w:rsidRDefault="0058254E" w:rsidP="00582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0" w:type="dxa"/>
          </w:tcPr>
          <w:p w14:paraId="2B0E2D95" w14:textId="5B7F7440" w:rsidR="0058254E" w:rsidRPr="002E188D" w:rsidRDefault="0058254E" w:rsidP="00582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2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4972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Pr="004972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проводити часткову </w:t>
            </w:r>
            <w:proofErr w:type="spellStart"/>
            <w:r w:rsidRPr="00497287">
              <w:rPr>
                <w:rFonts w:ascii="Times New Roman" w:eastAsia="Times New Roman" w:hAnsi="Times New Roman" w:cs="Times New Roman"/>
                <w:sz w:val="24"/>
                <w:szCs w:val="24"/>
              </w:rPr>
              <w:t>деконтамінацію</w:t>
            </w:r>
            <w:proofErr w:type="spellEnd"/>
            <w:r w:rsidRPr="004972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техніки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РХБ</w:t>
            </w:r>
            <w:r w:rsidRPr="004972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розвідки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7" w:type="dxa"/>
          </w:tcPr>
          <w:p w14:paraId="55D81330" w14:textId="77777777" w:rsidR="0058254E" w:rsidRPr="00D547F0" w:rsidRDefault="0058254E" w:rsidP="0058254E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Д1.З2. </w:t>
            </w:r>
            <w:r w:rsidRPr="00D547F0">
              <w:rPr>
                <w:rFonts w:ascii="Times New Roman" w:eastAsia="Times New Roman" w:hAnsi="Times New Roman" w:cs="Times New Roman"/>
                <w:sz w:val="24"/>
                <w:szCs w:val="24"/>
              </w:rPr>
              <w:t>Види спеціальних розчинів, рецептур та умови їх використання.</w:t>
            </w:r>
          </w:p>
          <w:p w14:paraId="5273315E" w14:textId="77777777" w:rsidR="0058254E" w:rsidRPr="00736C6F" w:rsidRDefault="0058254E" w:rsidP="0058254E">
            <w:pPr>
              <w:suppressAutoHyphens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3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853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853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736C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Засоби та комплекти для проведення </w:t>
            </w:r>
            <w:proofErr w:type="spellStart"/>
            <w:r w:rsidRPr="00736C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декотамінації</w:t>
            </w:r>
            <w:proofErr w:type="spellEnd"/>
            <w:r w:rsidRPr="00736C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техніки РХБ розвідки.</w:t>
            </w:r>
          </w:p>
          <w:p w14:paraId="59F765EC" w14:textId="044E3C3A" w:rsidR="0058254E" w:rsidRPr="00853EFA" w:rsidRDefault="0058254E" w:rsidP="0058254E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3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853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853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Алгоритм проведення </w:t>
            </w:r>
            <w:r w:rsidRPr="00497287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ої</w:t>
            </w:r>
            <w:r w:rsidRPr="004972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287">
              <w:rPr>
                <w:rFonts w:ascii="Times New Roman" w:eastAsia="Times New Roman" w:hAnsi="Times New Roman" w:cs="Times New Roman"/>
                <w:sz w:val="24"/>
                <w:szCs w:val="24"/>
              </w:rPr>
              <w:t>деконтамінаці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ї</w:t>
            </w:r>
            <w:proofErr w:type="spellEnd"/>
            <w:r w:rsidRPr="004972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техніки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РХБ</w:t>
            </w:r>
            <w:r w:rsidRPr="004972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розвідки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</w:tcPr>
          <w:p w14:paraId="4F63B63B" w14:textId="77777777" w:rsidR="0058254E" w:rsidRPr="00D547F0" w:rsidRDefault="0058254E" w:rsidP="0058254E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Д1.З1. </w:t>
            </w:r>
            <w:r w:rsidRPr="00D547F0">
              <w:rPr>
                <w:rFonts w:ascii="Times New Roman" w:eastAsia="Times New Roman" w:hAnsi="Times New Roman" w:cs="Times New Roman"/>
                <w:sz w:val="24"/>
                <w:szCs w:val="24"/>
              </w:rPr>
              <w:t>Розгортати та експлуатувати технічні засоб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обробки відповідно до тактичн</w:t>
            </w:r>
            <w:r w:rsidRPr="00D547F0">
              <w:rPr>
                <w:rFonts w:ascii="Times New Roman" w:eastAsia="Times New Roman" w:hAnsi="Times New Roman" w:cs="Times New Roman"/>
                <w:sz w:val="24"/>
                <w:szCs w:val="24"/>
              </w:rPr>
              <w:t>ої обстановки.</w:t>
            </w:r>
          </w:p>
          <w:p w14:paraId="6A6479E1" w14:textId="34897917" w:rsidR="0058254E" w:rsidRDefault="0058254E" w:rsidP="0058254E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Д1.З2.</w:t>
            </w:r>
            <w:r w:rsidR="00C676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76F4" w:rsidRPr="00D547F0"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</w:t>
            </w:r>
            <w:r w:rsidR="00C676F4">
              <w:rPr>
                <w:rFonts w:ascii="Times New Roman" w:eastAsia="Times New Roman" w:hAnsi="Times New Roman" w:cs="Times New Roman"/>
                <w:sz w:val="24"/>
                <w:szCs w:val="24"/>
              </w:rPr>
              <w:t>овувати</w:t>
            </w:r>
            <w:r w:rsidR="00C676F4" w:rsidRPr="00D54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спеціальн</w:t>
            </w:r>
            <w:r w:rsidR="00C676F4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="00C676F4" w:rsidRPr="00D54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розчин</w:t>
            </w:r>
            <w:r w:rsidR="00C676F4">
              <w:rPr>
                <w:rFonts w:ascii="Times New Roman" w:eastAsia="Times New Roman" w:hAnsi="Times New Roman" w:cs="Times New Roman"/>
                <w:sz w:val="24"/>
                <w:szCs w:val="24"/>
              </w:rPr>
              <w:t>и та</w:t>
            </w:r>
            <w:r w:rsidR="00C676F4" w:rsidRPr="00D54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рецептур</w:t>
            </w:r>
            <w:r w:rsidR="00C676F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C676F4" w:rsidRPr="00D547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E1576D" w14:textId="73750F64" w:rsidR="0058254E" w:rsidRPr="00D547F0" w:rsidRDefault="0058254E" w:rsidP="0058254E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853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853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D547F0">
              <w:rPr>
                <w:rFonts w:ascii="Times New Roman" w:eastAsia="Times New Roman" w:hAnsi="Times New Roman" w:cs="Times New Roman"/>
                <w:sz w:val="24"/>
                <w:szCs w:val="24"/>
              </w:rPr>
              <w:t>Оцінювати ступінь зараження техніки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проводити спеціальну обробку техніки</w:t>
            </w:r>
            <w:r w:rsidRPr="00D547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01A344" w14:textId="77777777" w:rsidR="0058254E" w:rsidRPr="00D547F0" w:rsidRDefault="0058254E" w:rsidP="0058254E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0E02CD" w14:textId="77777777" w:rsidR="0058254E" w:rsidRPr="00853EFA" w:rsidRDefault="0058254E" w:rsidP="0058254E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</w:tcPr>
          <w:p w14:paraId="4B8E33CF" w14:textId="38CE3FFD" w:rsidR="0058254E" w:rsidRPr="00853EFA" w:rsidRDefault="0058254E" w:rsidP="00582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3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853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К1. </w:t>
            </w:r>
            <w:r w:rsidRPr="00853EFA"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Застосовувати різні способи комунікації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6" w:type="dxa"/>
          </w:tcPr>
          <w:p w14:paraId="5B7992BE" w14:textId="77777777" w:rsidR="0058254E" w:rsidRPr="00853EFA" w:rsidRDefault="0058254E" w:rsidP="0058254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53EFA">
              <w:rPr>
                <w:rFonts w:ascii="Times New Roman" w:hAnsi="Times New Roman" w:cs="Times New Roman"/>
                <w:b/>
                <w:sz w:val="24"/>
              </w:rPr>
              <w:t>Д1.В1.</w:t>
            </w:r>
            <w:r w:rsidRPr="00853EFA">
              <w:rPr>
                <w:rFonts w:ascii="Times New Roman" w:hAnsi="Times New Roman" w:cs="Times New Roman"/>
                <w:sz w:val="24"/>
              </w:rPr>
              <w:t>Діє під контролем командира розрахунку.</w:t>
            </w:r>
          </w:p>
          <w:p w14:paraId="1E43C8D2" w14:textId="722990A7" w:rsidR="0058254E" w:rsidRPr="00A111C4" w:rsidRDefault="0058254E" w:rsidP="0058254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53EFA">
              <w:rPr>
                <w:rFonts w:ascii="Times New Roman" w:hAnsi="Times New Roman" w:cs="Times New Roman"/>
                <w:b/>
                <w:sz w:val="24"/>
              </w:rPr>
              <w:t>Д</w:t>
            </w:r>
            <w:r w:rsidR="00764F74"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853EFA">
              <w:rPr>
                <w:rFonts w:ascii="Times New Roman" w:hAnsi="Times New Roman" w:cs="Times New Roman"/>
                <w:b/>
                <w:sz w:val="24"/>
              </w:rPr>
              <w:t>.В</w:t>
            </w:r>
            <w:r w:rsidR="00764F74">
              <w:rPr>
                <w:rFonts w:ascii="Times New Roman" w:hAnsi="Times New Roman" w:cs="Times New Roman"/>
                <w:b/>
                <w:sz w:val="24"/>
              </w:rPr>
              <w:t>1</w:t>
            </w:r>
            <w:r w:rsidRPr="00853EFA">
              <w:rPr>
                <w:rFonts w:ascii="Times New Roman" w:hAnsi="Times New Roman" w:cs="Times New Roman"/>
                <w:sz w:val="24"/>
              </w:rPr>
              <w:t>.Дотримується норм безпеки при роботі з заражен</w:t>
            </w:r>
            <w:r w:rsidR="00764F74">
              <w:rPr>
                <w:rFonts w:ascii="Times New Roman" w:hAnsi="Times New Roman" w:cs="Times New Roman"/>
                <w:sz w:val="24"/>
              </w:rPr>
              <w:t>ою (забрудненою)</w:t>
            </w:r>
            <w:r w:rsidRPr="00853EFA">
              <w:rPr>
                <w:rFonts w:ascii="Times New Roman" w:hAnsi="Times New Roman" w:cs="Times New Roman"/>
                <w:sz w:val="24"/>
              </w:rPr>
              <w:t xml:space="preserve"> технікою.</w:t>
            </w:r>
          </w:p>
          <w:p w14:paraId="29667507" w14:textId="77777777" w:rsidR="0058254E" w:rsidRPr="00853EFA" w:rsidRDefault="0058254E" w:rsidP="005825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8254E" w:rsidRPr="001A7F3F" w14:paraId="2E072E34" w14:textId="77777777" w:rsidTr="009A43DB">
        <w:tc>
          <w:tcPr>
            <w:tcW w:w="2105" w:type="dxa"/>
            <w:vMerge/>
          </w:tcPr>
          <w:p w14:paraId="6C13504A" w14:textId="77777777" w:rsidR="0058254E" w:rsidRPr="008D6640" w:rsidRDefault="0058254E" w:rsidP="00582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420" w:type="dxa"/>
            <w:gridSpan w:val="5"/>
          </w:tcPr>
          <w:p w14:paraId="3BFC20DE" w14:textId="77777777" w:rsidR="0058254E" w:rsidRPr="008B2598" w:rsidRDefault="0058254E" w:rsidP="00582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5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Предмети і засоби праці (обладнання, устаткування, матеріали, інструменти).</w:t>
            </w:r>
          </w:p>
          <w:p w14:paraId="6E402638" w14:textId="5A0F4F8C" w:rsidR="0058254E" w:rsidRPr="008B2598" w:rsidRDefault="0058254E" w:rsidP="005825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8B2598">
              <w:rPr>
                <w:rFonts w:ascii="Times New Roman" w:hAnsi="Times New Roman" w:cs="Times New Roman"/>
                <w:sz w:val="24"/>
              </w:rPr>
              <w:t xml:space="preserve">Засоби індивідуального захисту органів дихання та засоби індивідуального захисту шкіри. Речовини, розчини та рецептури для проведення </w:t>
            </w:r>
            <w:proofErr w:type="spellStart"/>
            <w:r w:rsidRPr="008B2598">
              <w:rPr>
                <w:rFonts w:ascii="Times New Roman" w:hAnsi="Times New Roman" w:cs="Times New Roman"/>
                <w:sz w:val="24"/>
              </w:rPr>
              <w:t>деконтамінації</w:t>
            </w:r>
            <w:proofErr w:type="spellEnd"/>
            <w:r w:rsidRPr="008B2598">
              <w:rPr>
                <w:rFonts w:ascii="Times New Roman" w:hAnsi="Times New Roman" w:cs="Times New Roman"/>
                <w:sz w:val="24"/>
              </w:rPr>
              <w:t>. Засоби та комплекти для проведення часткової та повної спеціальної обробки шкіри, обмундирування, приладів, проб та ОВТ.</w:t>
            </w:r>
          </w:p>
        </w:tc>
      </w:tr>
      <w:tr w:rsidR="00137C84" w:rsidRPr="001A7F3F" w14:paraId="719997B2" w14:textId="77777777" w:rsidTr="003E7C5E">
        <w:tc>
          <w:tcPr>
            <w:tcW w:w="2105" w:type="dxa"/>
            <w:vMerge w:val="restart"/>
          </w:tcPr>
          <w:p w14:paraId="64843E1B" w14:textId="77777777" w:rsidR="00137C84" w:rsidRPr="008B2598" w:rsidRDefault="00137C84" w:rsidP="00582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B25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Ж. Відбір проб на місці інциденту.</w:t>
            </w:r>
          </w:p>
        </w:tc>
        <w:tc>
          <w:tcPr>
            <w:tcW w:w="2280" w:type="dxa"/>
          </w:tcPr>
          <w:p w14:paraId="404F7B02" w14:textId="5F7B9EDB" w:rsidR="00137C84" w:rsidRPr="008B2598" w:rsidRDefault="00137C84" w:rsidP="00582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5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Ж1. </w:t>
            </w:r>
            <w:proofErr w:type="spellStart"/>
            <w:r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Здатнісь</w:t>
            </w:r>
            <w:proofErr w:type="spellEnd"/>
            <w:r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визначення місць і обсягу </w:t>
            </w:r>
            <w:proofErr w:type="spellStart"/>
            <w:r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пробовідбору</w:t>
            </w:r>
            <w:proofErr w:type="spellEnd"/>
            <w:r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2ED677" w14:textId="047C2F9B" w:rsidR="00137C84" w:rsidRPr="008B2598" w:rsidRDefault="00137C84" w:rsidP="00137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dxa"/>
          </w:tcPr>
          <w:p w14:paraId="53E66BCB" w14:textId="77777777" w:rsidR="00137C84" w:rsidRPr="008B2598" w:rsidRDefault="00137C84" w:rsidP="00582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5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Ж1.З1</w:t>
            </w:r>
            <w:r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Основи токсикології, </w:t>
            </w:r>
            <w:proofErr w:type="spellStart"/>
            <w:r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>біобезпеки</w:t>
            </w:r>
            <w:proofErr w:type="spellEnd"/>
            <w:r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>, радіаційного контролю</w:t>
            </w:r>
          </w:p>
          <w:p w14:paraId="49C23F69" w14:textId="27AD8CE5" w:rsidR="00137C84" w:rsidRPr="008B2598" w:rsidRDefault="00137C84" w:rsidP="00582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5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Ж1.З2</w:t>
            </w:r>
            <w:r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Накази, стандарти та інструкції щодо відбору </w:t>
            </w:r>
            <w:r w:rsidR="008E38ED"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>проб (зразків)</w:t>
            </w:r>
            <w:r w:rsidRPr="008B2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FE74B1F" w14:textId="019C2F6E" w:rsidR="00137C84" w:rsidRPr="008B2598" w:rsidRDefault="00137C84" w:rsidP="001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5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Ж1.З3</w:t>
            </w:r>
            <w:r w:rsidRPr="008B25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.Способи ідентифікації отруйних речовин</w:t>
            </w:r>
            <w:r w:rsidR="00666CAC" w:rsidRPr="008B25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Pr="008B25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прекурсорів</w:t>
            </w:r>
            <w:r w:rsidR="00666CAC" w:rsidRPr="008B25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та біологічних агентів</w:t>
            </w:r>
            <w:r w:rsidRPr="008B25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01" w:type="dxa"/>
          </w:tcPr>
          <w:p w14:paraId="2739B543" w14:textId="71E594C8" w:rsidR="00137C84" w:rsidRPr="008B2598" w:rsidRDefault="00137C84" w:rsidP="00582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5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Ж1.З1. </w:t>
            </w:r>
            <w:r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</w:t>
            </w:r>
            <w:r w:rsidR="00C676F4"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>одити</w:t>
            </w:r>
            <w:r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рекогносцирування та визнач</w:t>
            </w:r>
            <w:r w:rsidR="00C676F4"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>ати</w:t>
            </w:r>
            <w:r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місц</w:t>
            </w:r>
            <w:r w:rsidR="00C676F4"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обсяг </w:t>
            </w:r>
            <w:proofErr w:type="spellStart"/>
            <w:r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пробовідбору</w:t>
            </w:r>
            <w:proofErr w:type="spellEnd"/>
            <w:r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3B9E01" w14:textId="2A62A258" w:rsidR="00137C84" w:rsidRPr="008B2598" w:rsidRDefault="00137C84" w:rsidP="0058254E">
            <w:pPr>
              <w:suppressAutoHyphens/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8B25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Ж1.З2. </w:t>
            </w:r>
            <w:r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>Дотрим</w:t>
            </w:r>
            <w:r w:rsidR="00C676F4"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>уватись</w:t>
            </w:r>
            <w:r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безпеки при роботі з ХБР агентами.</w:t>
            </w:r>
          </w:p>
        </w:tc>
        <w:tc>
          <w:tcPr>
            <w:tcW w:w="2596" w:type="dxa"/>
          </w:tcPr>
          <w:p w14:paraId="2E2976C3" w14:textId="41B8F75D" w:rsidR="00137C84" w:rsidRPr="008B2598" w:rsidRDefault="00137C84" w:rsidP="005825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8B25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А1.К1. </w:t>
            </w:r>
            <w:r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Застосовувати різні способи та засоби комунікації</w:t>
            </w:r>
            <w:r w:rsidR="008C5468"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6" w:type="dxa"/>
          </w:tcPr>
          <w:p w14:paraId="54062521" w14:textId="77777777" w:rsidR="00666CAC" w:rsidRPr="008B2598" w:rsidRDefault="00137C84" w:rsidP="00456FAB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</w:rPr>
            </w:pPr>
            <w:r w:rsidRPr="008B2598">
              <w:rPr>
                <w:rFonts w:ascii="Times New Roman" w:hAnsi="Times New Roman" w:cs="Times New Roman"/>
                <w:b/>
                <w:sz w:val="24"/>
              </w:rPr>
              <w:t xml:space="preserve">Ж1.В1. </w:t>
            </w:r>
            <w:r w:rsidRPr="008B2598">
              <w:rPr>
                <w:rFonts w:ascii="Times New Roman" w:hAnsi="Times New Roman" w:cs="Times New Roman"/>
                <w:sz w:val="24"/>
              </w:rPr>
              <w:t xml:space="preserve">Самостійно визначення пріоритетності відбору зразків відповідно до характеру інциденту з урахуванням бойової обстановки. </w:t>
            </w:r>
          </w:p>
          <w:p w14:paraId="1A92176E" w14:textId="3B1E492B" w:rsidR="00666CAC" w:rsidRPr="008B2598" w:rsidRDefault="00456FAB" w:rsidP="00456FAB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</w:rPr>
            </w:pPr>
            <w:r w:rsidRPr="008B2598">
              <w:rPr>
                <w:rFonts w:ascii="Times New Roman" w:hAnsi="Times New Roman" w:cs="Times New Roman"/>
                <w:b/>
                <w:sz w:val="24"/>
              </w:rPr>
              <w:t xml:space="preserve">Ж1.В2. </w:t>
            </w:r>
            <w:r w:rsidR="00666CAC" w:rsidRPr="008B2598">
              <w:rPr>
                <w:rFonts w:ascii="Times New Roman" w:hAnsi="Times New Roman" w:cs="Times New Roman"/>
                <w:sz w:val="24"/>
              </w:rPr>
              <w:t xml:space="preserve">Виконувати завдання дотримуючись заходів безпеки при роботі на зараженій (забрудненій) території та/або при роботі з </w:t>
            </w:r>
            <w:r w:rsidRPr="008B2598">
              <w:rPr>
                <w:rFonts w:ascii="Times New Roman" w:hAnsi="Times New Roman" w:cs="Times New Roman"/>
                <w:sz w:val="24"/>
              </w:rPr>
              <w:t>потенційно небезпечними речовинами</w:t>
            </w:r>
            <w:r w:rsidR="00666CAC" w:rsidRPr="008B259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B2598">
              <w:rPr>
                <w:rFonts w:ascii="Times New Roman" w:hAnsi="Times New Roman" w:cs="Times New Roman"/>
                <w:sz w:val="24"/>
              </w:rPr>
              <w:t>(</w:t>
            </w:r>
            <w:r w:rsidR="00666CAC" w:rsidRPr="008B2598">
              <w:rPr>
                <w:rFonts w:ascii="Times New Roman" w:hAnsi="Times New Roman" w:cs="Times New Roman"/>
                <w:sz w:val="24"/>
              </w:rPr>
              <w:t>агентами</w:t>
            </w:r>
            <w:r w:rsidRPr="008B2598">
              <w:rPr>
                <w:rFonts w:ascii="Times New Roman" w:hAnsi="Times New Roman" w:cs="Times New Roman"/>
                <w:sz w:val="24"/>
              </w:rPr>
              <w:t>)</w:t>
            </w:r>
            <w:r w:rsidR="00666CAC" w:rsidRPr="008B2598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137C84" w:rsidRPr="001A7F3F" w14:paraId="636030E9" w14:textId="77777777" w:rsidTr="003E7C5E">
        <w:tc>
          <w:tcPr>
            <w:tcW w:w="2105" w:type="dxa"/>
            <w:vMerge/>
          </w:tcPr>
          <w:p w14:paraId="4FC427A7" w14:textId="77777777" w:rsidR="00137C84" w:rsidRPr="00534535" w:rsidRDefault="00137C84" w:rsidP="00137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0" w:type="dxa"/>
          </w:tcPr>
          <w:p w14:paraId="33321CBE" w14:textId="64CF0B1F" w:rsidR="00137C84" w:rsidRDefault="00137C84" w:rsidP="00137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Ж2</w:t>
            </w:r>
            <w:r w:rsidRPr="00B07E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6B47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здійснювати </w:t>
            </w:r>
            <w:proofErr w:type="spellStart"/>
            <w:r w:rsidRPr="006B4759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пробовідбір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CB0F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47" w:type="dxa"/>
          </w:tcPr>
          <w:p w14:paraId="3382F16C" w14:textId="77777777" w:rsidR="00137C84" w:rsidRPr="00C70869" w:rsidRDefault="00137C84" w:rsidP="001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Ж1.З1</w:t>
            </w:r>
            <w:r w:rsidRPr="00C70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Основи токсикології, </w:t>
            </w:r>
            <w:proofErr w:type="spellStart"/>
            <w:r w:rsidRPr="00C70869">
              <w:rPr>
                <w:rFonts w:ascii="Times New Roman" w:eastAsia="Times New Roman" w:hAnsi="Times New Roman" w:cs="Times New Roman"/>
                <w:sz w:val="24"/>
                <w:szCs w:val="24"/>
              </w:rPr>
              <w:t>біобезпеки</w:t>
            </w:r>
            <w:proofErr w:type="spellEnd"/>
            <w:r w:rsidRPr="00C70869">
              <w:rPr>
                <w:rFonts w:ascii="Times New Roman" w:eastAsia="Times New Roman" w:hAnsi="Times New Roman" w:cs="Times New Roman"/>
                <w:sz w:val="24"/>
                <w:szCs w:val="24"/>
              </w:rPr>
              <w:t>, радіаційного контролю</w:t>
            </w:r>
          </w:p>
          <w:p w14:paraId="41749D1E" w14:textId="55F71FDC" w:rsidR="00137C84" w:rsidRPr="00456FAB" w:rsidRDefault="00137C84" w:rsidP="001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  <w:r w:rsidR="00456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.З</w:t>
            </w:r>
            <w:r w:rsidR="00456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C70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Накази, стандарти </w:t>
            </w:r>
            <w:r w:rsidRPr="00C70869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інструкції щодо відбору </w:t>
            </w:r>
            <w:r w:rsidR="008E38ED" w:rsidRPr="00D547F0">
              <w:rPr>
                <w:rFonts w:ascii="Times New Roman" w:eastAsia="Times New Roman" w:hAnsi="Times New Roman" w:cs="Times New Roman"/>
                <w:sz w:val="24"/>
                <w:szCs w:val="24"/>
              </w:rPr>
              <w:t>проб</w:t>
            </w:r>
            <w:r w:rsidR="008E3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38ED" w:rsidRPr="00D547F0">
              <w:rPr>
                <w:rFonts w:ascii="Times New Roman" w:eastAsia="Times New Roman" w:hAnsi="Times New Roman" w:cs="Times New Roman"/>
                <w:sz w:val="24"/>
                <w:szCs w:val="24"/>
              </w:rPr>
              <w:t>(зразків)</w:t>
            </w:r>
            <w:r w:rsidR="008E3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поводження з ними</w:t>
            </w:r>
            <w:r w:rsidR="00456FAB" w:rsidRPr="00456FA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BC5C6B" w14:textId="3535D5B6" w:rsidR="00137C84" w:rsidRDefault="00137C84" w:rsidP="001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  <w:r w:rsidR="00456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.З3</w:t>
            </w:r>
            <w:r w:rsidRPr="0016513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.Способи ідентифікації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отруйних </w:t>
            </w:r>
            <w:r w:rsidR="008C54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речовин, прекурсорів та біологічних агентів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C70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2324A84" w14:textId="597491DF" w:rsidR="00137C84" w:rsidRPr="00C70869" w:rsidRDefault="00137C84" w:rsidP="001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  <w:r w:rsidR="00456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.З</w:t>
            </w:r>
            <w:r w:rsidR="00456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C70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Правила маркування, </w:t>
            </w:r>
            <w:r w:rsidRPr="00C708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пакування та обліку </w:t>
            </w:r>
            <w:r w:rsidR="008E38ED" w:rsidRPr="00D547F0">
              <w:rPr>
                <w:rFonts w:ascii="Times New Roman" w:eastAsia="Times New Roman" w:hAnsi="Times New Roman" w:cs="Times New Roman"/>
                <w:sz w:val="24"/>
                <w:szCs w:val="24"/>
              </w:rPr>
              <w:t>проб</w:t>
            </w:r>
            <w:r w:rsidR="008E3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38ED" w:rsidRPr="00D547F0">
              <w:rPr>
                <w:rFonts w:ascii="Times New Roman" w:eastAsia="Times New Roman" w:hAnsi="Times New Roman" w:cs="Times New Roman"/>
                <w:sz w:val="24"/>
                <w:szCs w:val="24"/>
              </w:rPr>
              <w:t>(зразків)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856E28" w14:textId="5824D623" w:rsidR="00137C84" w:rsidRDefault="00137C84" w:rsidP="00137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  <w:r w:rsidR="00456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.З</w:t>
            </w:r>
            <w:r w:rsidR="00456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8C54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C70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Вимоги до транспортування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38ED" w:rsidRPr="00D547F0">
              <w:rPr>
                <w:rFonts w:ascii="Times New Roman" w:eastAsia="Times New Roman" w:hAnsi="Times New Roman" w:cs="Times New Roman"/>
                <w:sz w:val="24"/>
                <w:szCs w:val="24"/>
              </w:rPr>
              <w:t>проб</w:t>
            </w:r>
            <w:r w:rsidR="008E3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38ED" w:rsidRPr="00D547F0">
              <w:rPr>
                <w:rFonts w:ascii="Times New Roman" w:eastAsia="Times New Roman" w:hAnsi="Times New Roman" w:cs="Times New Roman"/>
                <w:sz w:val="24"/>
                <w:szCs w:val="24"/>
              </w:rPr>
              <w:t>(зразків)</w:t>
            </w:r>
            <w:r w:rsidRPr="000A4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0A4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01" w:type="dxa"/>
          </w:tcPr>
          <w:p w14:paraId="7DF769DF" w14:textId="57B86CFD" w:rsidR="00137C84" w:rsidRPr="00B07EC5" w:rsidRDefault="00137C84" w:rsidP="001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</w:t>
            </w:r>
            <w:r w:rsidR="008C54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.З</w:t>
            </w:r>
            <w:r w:rsidR="008C54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676F4" w:rsidRPr="00C676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Проводити в</w:t>
            </w:r>
            <w:r w:rsidRPr="00C676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ідбір </w:t>
            </w:r>
            <w:r w:rsidR="008E38ED" w:rsidRPr="00D547F0">
              <w:rPr>
                <w:rFonts w:ascii="Times New Roman" w:eastAsia="Times New Roman" w:hAnsi="Times New Roman" w:cs="Times New Roman"/>
                <w:sz w:val="24"/>
                <w:szCs w:val="24"/>
              </w:rPr>
              <w:t>проб</w:t>
            </w:r>
            <w:r w:rsidR="008E3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38ED" w:rsidRPr="00D547F0">
              <w:rPr>
                <w:rFonts w:ascii="Times New Roman" w:eastAsia="Times New Roman" w:hAnsi="Times New Roman" w:cs="Times New Roman"/>
                <w:sz w:val="24"/>
                <w:szCs w:val="24"/>
              </w:rPr>
              <w:t>(зразків)</w:t>
            </w:r>
            <w:r w:rsidR="008E3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7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повітря, </w:t>
            </w:r>
            <w:proofErr w:type="spellStart"/>
            <w:r w:rsidRPr="00B07EC5">
              <w:rPr>
                <w:rFonts w:ascii="Times New Roman" w:eastAsia="Times New Roman" w:hAnsi="Times New Roman" w:cs="Times New Roman"/>
                <w:sz w:val="24"/>
                <w:szCs w:val="24"/>
              </w:rPr>
              <w:t>грунту</w:t>
            </w:r>
            <w:proofErr w:type="spellEnd"/>
            <w:r w:rsidRPr="00B07EC5">
              <w:rPr>
                <w:rFonts w:ascii="Times New Roman" w:eastAsia="Times New Roman" w:hAnsi="Times New Roman" w:cs="Times New Roman"/>
                <w:sz w:val="24"/>
                <w:szCs w:val="24"/>
              </w:rPr>
              <w:t>, води, рідин</w:t>
            </w:r>
            <w:r w:rsidR="00C676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</w:t>
            </w:r>
            <w:r w:rsidRPr="00B07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предметів.</w:t>
            </w:r>
          </w:p>
          <w:p w14:paraId="17A58E92" w14:textId="08419C1C" w:rsidR="00137C84" w:rsidRPr="00B07EC5" w:rsidRDefault="00137C84" w:rsidP="001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  <w:r w:rsidR="008C54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.З</w:t>
            </w:r>
            <w:r w:rsidR="008C54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8E3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Пакува</w:t>
            </w:r>
            <w:r w:rsidR="00C676F4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 w:rsidR="008E3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маркува</w:t>
            </w:r>
            <w:r w:rsidR="00C676F4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 w:rsidR="008E3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38ED" w:rsidRPr="00D547F0">
              <w:rPr>
                <w:rFonts w:ascii="Times New Roman" w:eastAsia="Times New Roman" w:hAnsi="Times New Roman" w:cs="Times New Roman"/>
                <w:sz w:val="24"/>
                <w:szCs w:val="24"/>
              </w:rPr>
              <w:t>проб</w:t>
            </w:r>
            <w:r w:rsidR="00C676F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8E3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38ED" w:rsidRPr="00D547F0">
              <w:rPr>
                <w:rFonts w:ascii="Times New Roman" w:eastAsia="Times New Roman" w:hAnsi="Times New Roman" w:cs="Times New Roman"/>
                <w:sz w:val="24"/>
                <w:szCs w:val="24"/>
              </w:rPr>
              <w:t>(зразк</w:t>
            </w:r>
            <w:r w:rsidR="00C676F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8E38ED" w:rsidRPr="00D547F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5B2293" w14:textId="584BEB89" w:rsidR="00137C84" w:rsidRPr="00B07EC5" w:rsidRDefault="00137C84" w:rsidP="001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  <w:r w:rsidR="008C54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.З</w:t>
            </w:r>
            <w:r w:rsidR="008C54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8E3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76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Заповнювати </w:t>
            </w:r>
            <w:r w:rsidRPr="00B07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супровідн</w:t>
            </w:r>
            <w:r w:rsidR="00C676F4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B07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</w:t>
            </w:r>
            <w:r w:rsidR="00C676F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8E38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70114E" w14:textId="229F6CBB" w:rsidR="008C5468" w:rsidRDefault="008C5468" w:rsidP="001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Ж1.З2</w:t>
            </w:r>
            <w:r w:rsidRPr="00CB0F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76F4" w:rsidRPr="00B07EC5">
              <w:rPr>
                <w:rFonts w:ascii="Times New Roman" w:eastAsia="Times New Roman" w:hAnsi="Times New Roman" w:cs="Times New Roman"/>
                <w:sz w:val="24"/>
                <w:szCs w:val="24"/>
              </w:rPr>
              <w:t>Дотрим</w:t>
            </w:r>
            <w:r w:rsidR="00C676F4">
              <w:rPr>
                <w:rFonts w:ascii="Times New Roman" w:eastAsia="Times New Roman" w:hAnsi="Times New Roman" w:cs="Times New Roman"/>
                <w:sz w:val="24"/>
                <w:szCs w:val="24"/>
              </w:rPr>
              <w:t>уватись</w:t>
            </w:r>
            <w:r w:rsidR="00C676F4" w:rsidRPr="00B07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</w:t>
            </w:r>
            <w:r w:rsidR="00C676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безпеки при роботі з </w:t>
            </w:r>
            <w:r w:rsidR="00C676F4" w:rsidRPr="00B07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ХБР </w:t>
            </w:r>
            <w:r w:rsidR="00C676F4">
              <w:rPr>
                <w:rFonts w:ascii="Times New Roman" w:eastAsia="Times New Roman" w:hAnsi="Times New Roman" w:cs="Times New Roman"/>
                <w:sz w:val="24"/>
                <w:szCs w:val="24"/>
              </w:rPr>
              <w:t>агентами</w:t>
            </w:r>
            <w:r w:rsidRPr="00B07E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DFB2CC" w14:textId="0F54C291" w:rsidR="00137C84" w:rsidRDefault="00137C84" w:rsidP="00137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</w:tcPr>
          <w:p w14:paraId="79DB13C6" w14:textId="6FF67796" w:rsidR="00137C84" w:rsidRPr="00EE0E3C" w:rsidRDefault="00137C84" w:rsidP="00137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E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А1.К1. </w:t>
            </w:r>
            <w:r w:rsidRPr="00EE0E3C"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Застосовувати різні способи та засоби комунікації</w:t>
            </w:r>
            <w:r w:rsidR="008C54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6" w:type="dxa"/>
          </w:tcPr>
          <w:p w14:paraId="755B8D1F" w14:textId="4EDC5112" w:rsidR="00137C84" w:rsidRDefault="00137C84" w:rsidP="00137C8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E0E3C">
              <w:rPr>
                <w:rFonts w:ascii="Times New Roman" w:hAnsi="Times New Roman" w:cs="Times New Roman"/>
                <w:b/>
                <w:sz w:val="24"/>
              </w:rPr>
              <w:t>Ж</w:t>
            </w:r>
            <w:r w:rsidR="00A919EF"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EE0E3C">
              <w:rPr>
                <w:rFonts w:ascii="Times New Roman" w:hAnsi="Times New Roman" w:cs="Times New Roman"/>
                <w:b/>
                <w:sz w:val="24"/>
              </w:rPr>
              <w:t>.В</w:t>
            </w:r>
            <w:r w:rsidR="00A919EF">
              <w:rPr>
                <w:rFonts w:ascii="Times New Roman" w:hAnsi="Times New Roman" w:cs="Times New Roman"/>
                <w:b/>
                <w:sz w:val="24"/>
              </w:rPr>
              <w:t>1</w:t>
            </w:r>
            <w:r w:rsidRPr="00EE0E3C">
              <w:rPr>
                <w:rFonts w:ascii="Times New Roman" w:hAnsi="Times New Roman" w:cs="Times New Roman"/>
                <w:b/>
                <w:sz w:val="24"/>
              </w:rPr>
              <w:t>.</w:t>
            </w:r>
            <w:r w:rsidR="00A919E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E0E3C">
              <w:rPr>
                <w:rFonts w:ascii="Times New Roman" w:hAnsi="Times New Roman" w:cs="Times New Roman"/>
                <w:sz w:val="24"/>
              </w:rPr>
              <w:t xml:space="preserve">Раціональний вибір засобів для </w:t>
            </w:r>
            <w:proofErr w:type="spellStart"/>
            <w:r w:rsidRPr="00EE0E3C">
              <w:rPr>
                <w:rFonts w:ascii="Times New Roman" w:hAnsi="Times New Roman" w:cs="Times New Roman"/>
                <w:sz w:val="24"/>
              </w:rPr>
              <w:t>пробовідбору</w:t>
            </w:r>
            <w:proofErr w:type="spellEnd"/>
            <w:r w:rsidRPr="00EE0E3C">
              <w:rPr>
                <w:rFonts w:ascii="Times New Roman" w:hAnsi="Times New Roman" w:cs="Times New Roman"/>
                <w:sz w:val="24"/>
              </w:rPr>
              <w:t xml:space="preserve"> згідно з нормативними вимогами.</w:t>
            </w:r>
          </w:p>
          <w:p w14:paraId="51A290FA" w14:textId="77777777" w:rsidR="00A919EF" w:rsidRDefault="00A919EF" w:rsidP="00A919EF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</w:rPr>
            </w:pPr>
            <w:r w:rsidRPr="00EE0E3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Ж1.В1. </w:t>
            </w:r>
            <w:r w:rsidRPr="00EE0E3C">
              <w:rPr>
                <w:rFonts w:ascii="Times New Roman" w:hAnsi="Times New Roman" w:cs="Times New Roman"/>
                <w:sz w:val="24"/>
              </w:rPr>
              <w:t xml:space="preserve">Самостійно визначення пріоритетності відбору зразків відповідно до характеру інциденту з урахуванням бойової обстановки. </w:t>
            </w:r>
          </w:p>
          <w:p w14:paraId="649280B3" w14:textId="751F0AC2" w:rsidR="00137C84" w:rsidRPr="00A919EF" w:rsidRDefault="00A919EF" w:rsidP="00137C8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E0E3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Ж1.В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2</w:t>
            </w:r>
            <w:r w:rsidRPr="00EE0E3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. </w:t>
            </w:r>
            <w:r w:rsidRPr="00EE0E3C">
              <w:rPr>
                <w:rFonts w:ascii="Times New Roman" w:hAnsi="Times New Roman" w:cs="Times New Roman"/>
                <w:color w:val="000000" w:themeColor="text1"/>
                <w:sz w:val="24"/>
              </w:rPr>
              <w:t>Виконувати завдання дотримуючись заходів безпеки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853EFA">
              <w:rPr>
                <w:rFonts w:ascii="Times New Roman" w:hAnsi="Times New Roman" w:cs="Times New Roman"/>
                <w:sz w:val="24"/>
              </w:rPr>
              <w:t>при роботі</w:t>
            </w:r>
            <w:r>
              <w:rPr>
                <w:rFonts w:ascii="Times New Roman" w:hAnsi="Times New Roman" w:cs="Times New Roman"/>
                <w:sz w:val="24"/>
              </w:rPr>
              <w:t xml:space="preserve"> на зараженій (забрудненій)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території та/або при роботі з потенційно небезпечними речовинами (агентами)</w:t>
            </w:r>
            <w:r w:rsidRPr="00EE0E3C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</w:tr>
      <w:tr w:rsidR="00137C84" w:rsidRPr="001A7F3F" w14:paraId="4A16B800" w14:textId="77777777" w:rsidTr="003E7C5E">
        <w:tc>
          <w:tcPr>
            <w:tcW w:w="2105" w:type="dxa"/>
            <w:vMerge/>
          </w:tcPr>
          <w:p w14:paraId="24FA004F" w14:textId="77777777" w:rsidR="00137C84" w:rsidRPr="00534535" w:rsidRDefault="00137C84" w:rsidP="00137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0" w:type="dxa"/>
          </w:tcPr>
          <w:p w14:paraId="25EA92B8" w14:textId="2B3B092E" w:rsidR="00137C84" w:rsidRPr="00EB0C55" w:rsidRDefault="00137C84" w:rsidP="00137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0C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Ж3. </w:t>
            </w:r>
            <w:r w:rsidRPr="00EB0C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поводитися з відібраними зразками (з дотриманням протоколу </w:t>
            </w:r>
            <w:r w:rsidRPr="00EB0C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Chain</w:t>
            </w:r>
            <w:r w:rsidRPr="00EB0C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B0C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EB0C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B0C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Custody</w:t>
            </w:r>
            <w:r w:rsidRPr="00EB0C5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7" w:type="dxa"/>
          </w:tcPr>
          <w:p w14:paraId="2E5F03F3" w14:textId="787E4B9F" w:rsidR="00137C84" w:rsidRPr="00EB0C55" w:rsidRDefault="00137C84" w:rsidP="001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C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  <w:r w:rsidR="00456FAB" w:rsidRPr="00EB0C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EB0C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.З</w:t>
            </w:r>
            <w:r w:rsidR="00456FAB" w:rsidRPr="00EB0C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EB0C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Накази, стандарти та інструкції щодо відбору </w:t>
            </w:r>
            <w:r w:rsidR="008E38ED" w:rsidRPr="00D547F0">
              <w:rPr>
                <w:rFonts w:ascii="Times New Roman" w:eastAsia="Times New Roman" w:hAnsi="Times New Roman" w:cs="Times New Roman"/>
                <w:sz w:val="24"/>
                <w:szCs w:val="24"/>
              </w:rPr>
              <w:t>проб</w:t>
            </w:r>
            <w:r w:rsidR="008E3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38ED" w:rsidRPr="00D547F0">
              <w:rPr>
                <w:rFonts w:ascii="Times New Roman" w:eastAsia="Times New Roman" w:hAnsi="Times New Roman" w:cs="Times New Roman"/>
                <w:sz w:val="24"/>
                <w:szCs w:val="24"/>
              </w:rPr>
              <w:t>(зразків)</w:t>
            </w:r>
            <w:r w:rsidR="008E3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B0C55">
              <w:rPr>
                <w:rFonts w:ascii="Times New Roman" w:eastAsia="Times New Roman" w:hAnsi="Times New Roman" w:cs="Times New Roman"/>
                <w:sz w:val="24"/>
                <w:szCs w:val="24"/>
              </w:rPr>
              <w:t>та поводження з ними</w:t>
            </w:r>
            <w:r w:rsidR="008C5468" w:rsidRPr="00EB0C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EB0C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8C5468" w:rsidRPr="00EB0C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</w:t>
            </w:r>
            <w:r w:rsidR="008C5468" w:rsidRPr="00EB0C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Chain</w:t>
            </w:r>
            <w:r w:rsidR="008C5468"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5468" w:rsidRPr="00EB0C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8C5468"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5468" w:rsidRPr="00EB0C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Custody</w:t>
            </w:r>
            <w:r w:rsidRPr="008B259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456FAB" w:rsidRPr="00EB0C5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1348C1" w14:textId="38C069B1" w:rsidR="00137C84" w:rsidRPr="00EB0C55" w:rsidRDefault="00137C84" w:rsidP="001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C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  <w:r w:rsidR="00456FAB" w:rsidRPr="00EB0C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EB0C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.З</w:t>
            </w:r>
            <w:r w:rsidR="00456FAB" w:rsidRPr="00EB0C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EB0C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Правила маркування, пакування та обліку </w:t>
            </w:r>
            <w:r w:rsidR="008E38ED" w:rsidRPr="00D547F0">
              <w:rPr>
                <w:rFonts w:ascii="Times New Roman" w:eastAsia="Times New Roman" w:hAnsi="Times New Roman" w:cs="Times New Roman"/>
                <w:sz w:val="24"/>
                <w:szCs w:val="24"/>
              </w:rPr>
              <w:t>проб</w:t>
            </w:r>
            <w:r w:rsidR="008E3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38ED" w:rsidRPr="00D547F0">
              <w:rPr>
                <w:rFonts w:ascii="Times New Roman" w:eastAsia="Times New Roman" w:hAnsi="Times New Roman" w:cs="Times New Roman"/>
                <w:sz w:val="24"/>
                <w:szCs w:val="24"/>
              </w:rPr>
              <w:t>(зразків)</w:t>
            </w:r>
            <w:r w:rsidRPr="00EB0C5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0B6347" w14:textId="56131AF1" w:rsidR="00137C84" w:rsidRPr="00EB0C55" w:rsidRDefault="008C5468" w:rsidP="00137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0C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Ж2.З2.</w:t>
            </w:r>
            <w:r w:rsidRPr="00EB0C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37C84" w:rsidRPr="00EB0C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Вимоги до </w:t>
            </w:r>
            <w:r w:rsidR="00E6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отримання, </w:t>
            </w:r>
            <w:r w:rsidR="00137C84" w:rsidRPr="00EB0C55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транспортування</w:t>
            </w:r>
            <w:r w:rsidR="00A919EF" w:rsidRPr="00EB0C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зберігання та передачі </w:t>
            </w:r>
            <w:r w:rsidR="008E38ED" w:rsidRPr="00D547F0">
              <w:rPr>
                <w:rFonts w:ascii="Times New Roman" w:eastAsia="Times New Roman" w:hAnsi="Times New Roman" w:cs="Times New Roman"/>
                <w:sz w:val="24"/>
                <w:szCs w:val="24"/>
              </w:rPr>
              <w:t>проб</w:t>
            </w:r>
            <w:r w:rsidR="008E3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38ED" w:rsidRPr="00D547F0">
              <w:rPr>
                <w:rFonts w:ascii="Times New Roman" w:eastAsia="Times New Roman" w:hAnsi="Times New Roman" w:cs="Times New Roman"/>
                <w:sz w:val="24"/>
                <w:szCs w:val="24"/>
              </w:rPr>
              <w:t>(зразків)</w:t>
            </w:r>
            <w:r w:rsidR="00137C84" w:rsidRPr="00EB0C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137C84" w:rsidRPr="00EB0C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01" w:type="dxa"/>
          </w:tcPr>
          <w:p w14:paraId="11D14D0C" w14:textId="10F87C48" w:rsidR="00137C84" w:rsidRPr="00B07EC5" w:rsidRDefault="00A919EF" w:rsidP="0013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Ж2.З3. </w:t>
            </w:r>
            <w:r w:rsidR="00C676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Заповнювати </w:t>
            </w:r>
            <w:r w:rsidR="00C676F4" w:rsidRPr="00B07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супровідн</w:t>
            </w:r>
            <w:r w:rsidR="00C676F4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="00C676F4" w:rsidRPr="00B07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</w:t>
            </w:r>
            <w:r w:rsidR="00C676F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EB0C5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685641" w14:textId="52D70E5D" w:rsidR="00EB0C55" w:rsidRDefault="00EB0C55" w:rsidP="00EB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Ж1.З2</w:t>
            </w:r>
            <w:r w:rsidRPr="00CB0F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76F4" w:rsidRPr="00B07EC5">
              <w:rPr>
                <w:rFonts w:ascii="Times New Roman" w:eastAsia="Times New Roman" w:hAnsi="Times New Roman" w:cs="Times New Roman"/>
                <w:sz w:val="24"/>
                <w:szCs w:val="24"/>
              </w:rPr>
              <w:t>Дотрим</w:t>
            </w:r>
            <w:r w:rsidR="00C676F4">
              <w:rPr>
                <w:rFonts w:ascii="Times New Roman" w:eastAsia="Times New Roman" w:hAnsi="Times New Roman" w:cs="Times New Roman"/>
                <w:sz w:val="24"/>
                <w:szCs w:val="24"/>
              </w:rPr>
              <w:t>уватись</w:t>
            </w:r>
            <w:r w:rsidR="00C676F4" w:rsidRPr="00B07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</w:t>
            </w:r>
            <w:r w:rsidR="00C676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безпеки при роботі з </w:t>
            </w:r>
            <w:r w:rsidR="00C676F4" w:rsidRPr="00B07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ХБР </w:t>
            </w:r>
            <w:r w:rsidR="00C676F4">
              <w:rPr>
                <w:rFonts w:ascii="Times New Roman" w:eastAsia="Times New Roman" w:hAnsi="Times New Roman" w:cs="Times New Roman"/>
                <w:sz w:val="24"/>
                <w:szCs w:val="24"/>
              </w:rPr>
              <w:t>агентами</w:t>
            </w:r>
            <w:r w:rsidRPr="00B07E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D128D1" w14:textId="5EE4B263" w:rsidR="00C676F4" w:rsidRPr="00E61381" w:rsidRDefault="00137C84" w:rsidP="00137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  <w:r w:rsidR="00EB0C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.З</w:t>
            </w:r>
            <w:r w:rsidR="00EB0C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513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76F4" w:rsidRPr="00C676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Знати вимоги протоколу </w:t>
            </w:r>
            <w:r w:rsidR="00C676F4" w:rsidRPr="00C67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Chain</w:t>
            </w:r>
            <w:r w:rsidR="00C676F4" w:rsidRPr="00C67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C676F4" w:rsidRPr="00C67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of</w:t>
            </w:r>
            <w:r w:rsidR="00C676F4" w:rsidRPr="00C67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C676F4" w:rsidRPr="00C676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Custody</w:t>
            </w:r>
            <w:r w:rsidR="00E613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6EC6ABE" w14:textId="0A8451D4" w:rsidR="00137C84" w:rsidRDefault="00C676F4" w:rsidP="00137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Ж3.З2. </w:t>
            </w:r>
            <w:r w:rsidR="00E6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r w:rsidR="00E61381" w:rsidRPr="00EB0C55">
              <w:rPr>
                <w:rFonts w:ascii="Times New Roman" w:eastAsia="Times New Roman" w:hAnsi="Times New Roman" w:cs="Times New Roman"/>
                <w:sz w:val="24"/>
                <w:szCs w:val="24"/>
              </w:rPr>
              <w:t>ранспортува</w:t>
            </w:r>
            <w:r w:rsidR="00E61381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 w:rsidR="00E61381" w:rsidRPr="00EB0C55">
              <w:rPr>
                <w:rFonts w:ascii="Times New Roman" w:eastAsia="Times New Roman" w:hAnsi="Times New Roman" w:cs="Times New Roman"/>
                <w:sz w:val="24"/>
                <w:szCs w:val="24"/>
              </w:rPr>
              <w:t>, зберіга</w:t>
            </w:r>
            <w:r w:rsidR="00E61381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 w:rsidR="00E61381" w:rsidRPr="00EB0C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переда</w:t>
            </w:r>
            <w:r w:rsidR="00E61381">
              <w:rPr>
                <w:rFonts w:ascii="Times New Roman" w:eastAsia="Times New Roman" w:hAnsi="Times New Roman" w:cs="Times New Roman"/>
                <w:sz w:val="24"/>
                <w:szCs w:val="24"/>
              </w:rPr>
              <w:t>вати</w:t>
            </w:r>
            <w:r w:rsidR="00E61381" w:rsidRPr="00EB0C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1381" w:rsidRPr="00D547F0">
              <w:rPr>
                <w:rFonts w:ascii="Times New Roman" w:eastAsia="Times New Roman" w:hAnsi="Times New Roman" w:cs="Times New Roman"/>
                <w:sz w:val="24"/>
                <w:szCs w:val="24"/>
              </w:rPr>
              <w:t>проб</w:t>
            </w:r>
            <w:r w:rsidR="00E6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="00E61381" w:rsidRPr="00D547F0">
              <w:rPr>
                <w:rFonts w:ascii="Times New Roman" w:eastAsia="Times New Roman" w:hAnsi="Times New Roman" w:cs="Times New Roman"/>
                <w:sz w:val="24"/>
                <w:szCs w:val="24"/>
              </w:rPr>
              <w:t>(зразк</w:t>
            </w:r>
            <w:r w:rsidR="00E6138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E61381" w:rsidRPr="00D547F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E6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E61381" w:rsidRPr="00EB0C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6" w:type="dxa"/>
          </w:tcPr>
          <w:p w14:paraId="46C7CD98" w14:textId="4497570C" w:rsidR="00137C84" w:rsidRPr="00EE0E3C" w:rsidRDefault="00137C84" w:rsidP="00137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E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А1.К1. </w:t>
            </w:r>
            <w:r w:rsidRPr="00EE0E3C"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Застосовувати різні способи та засоби комунікації</w:t>
            </w:r>
          </w:p>
        </w:tc>
        <w:tc>
          <w:tcPr>
            <w:tcW w:w="2596" w:type="dxa"/>
          </w:tcPr>
          <w:p w14:paraId="7A272080" w14:textId="66BD5147" w:rsidR="00137C84" w:rsidRPr="00EE0E3C" w:rsidRDefault="00A919EF" w:rsidP="00137C8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EE0E3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Ж1.В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2</w:t>
            </w:r>
            <w:r w:rsidRPr="00EE0E3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. </w:t>
            </w:r>
            <w:r w:rsidRPr="00EE0E3C">
              <w:rPr>
                <w:rFonts w:ascii="Times New Roman" w:hAnsi="Times New Roman" w:cs="Times New Roman"/>
                <w:color w:val="000000" w:themeColor="text1"/>
                <w:sz w:val="24"/>
              </w:rPr>
              <w:t>Виконувати завдання дотримуючись заходів безпеки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853EFA">
              <w:rPr>
                <w:rFonts w:ascii="Times New Roman" w:hAnsi="Times New Roman" w:cs="Times New Roman"/>
                <w:sz w:val="24"/>
              </w:rPr>
              <w:t>при роботі</w:t>
            </w:r>
            <w:r>
              <w:rPr>
                <w:rFonts w:ascii="Times New Roman" w:hAnsi="Times New Roman" w:cs="Times New Roman"/>
                <w:sz w:val="24"/>
              </w:rPr>
              <w:t xml:space="preserve"> на зараженій (забрудненій) території та/або при роботі з потенційно небезпечними речовинами (агентами)</w:t>
            </w:r>
            <w:r w:rsidRPr="00EE0E3C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</w:tr>
      <w:tr w:rsidR="00137C84" w:rsidRPr="001A7F3F" w14:paraId="644BF155" w14:textId="77777777" w:rsidTr="009A43DB">
        <w:tc>
          <w:tcPr>
            <w:tcW w:w="2105" w:type="dxa"/>
            <w:vMerge/>
          </w:tcPr>
          <w:p w14:paraId="2C5D8578" w14:textId="77777777" w:rsidR="00137C84" w:rsidRPr="00FE1C60" w:rsidRDefault="00137C84" w:rsidP="00137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  <w:tc>
          <w:tcPr>
            <w:tcW w:w="12420" w:type="dxa"/>
            <w:gridSpan w:val="5"/>
          </w:tcPr>
          <w:p w14:paraId="1AD62589" w14:textId="77777777" w:rsidR="00137C84" w:rsidRPr="008B2598" w:rsidRDefault="00137C84" w:rsidP="00137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5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Предмети і засоби праці (обладнання, устаткування, матеріали, інструменти).</w:t>
            </w:r>
          </w:p>
          <w:p w14:paraId="2EDCB657" w14:textId="5ACED215" w:rsidR="00137C84" w:rsidRPr="008B2598" w:rsidRDefault="00137C84" w:rsidP="00137C8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B2598">
              <w:rPr>
                <w:rFonts w:ascii="Times New Roman" w:hAnsi="Times New Roman" w:cs="Times New Roman"/>
                <w:sz w:val="24"/>
              </w:rPr>
              <w:t xml:space="preserve">Засоби індивідуального захисту органів дихання та засоби індивідуального захисту шкіри ізолюючого та фільтруючого типу. Засоби та прилади РХ розвідки. Комплект для відбору проб. Засоби та прилади для проведення </w:t>
            </w:r>
            <w:proofErr w:type="spellStart"/>
            <w:r w:rsidRPr="008B2598">
              <w:rPr>
                <w:rFonts w:ascii="Times New Roman" w:hAnsi="Times New Roman" w:cs="Times New Roman"/>
                <w:sz w:val="24"/>
              </w:rPr>
              <w:t>деконтамінації</w:t>
            </w:r>
            <w:proofErr w:type="spellEnd"/>
            <w:r w:rsidRPr="008B2598">
              <w:rPr>
                <w:rFonts w:ascii="Times New Roman" w:hAnsi="Times New Roman" w:cs="Times New Roman"/>
                <w:sz w:val="24"/>
              </w:rPr>
              <w:t>. Засоби зв’язку.</w:t>
            </w:r>
          </w:p>
        </w:tc>
      </w:tr>
    </w:tbl>
    <w:p w14:paraId="50763FE4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ectPr w:rsidR="003E7C5E" w:rsidRPr="0071650F" w:rsidSect="00497287">
          <w:pgSz w:w="16838" w:h="11906" w:orient="landscape"/>
          <w:pgMar w:top="1701" w:right="1134" w:bottom="426" w:left="1134" w:header="709" w:footer="709" w:gutter="0"/>
          <w:cols w:space="720"/>
        </w:sectPr>
      </w:pPr>
    </w:p>
    <w:p w14:paraId="637DEAE3" w14:textId="77777777" w:rsidR="003E7C5E" w:rsidRPr="0071650F" w:rsidRDefault="003E7C5E" w:rsidP="003E7C5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VI. Розподіл трудових функцій та </w:t>
      </w:r>
      <w:proofErr w:type="spellStart"/>
      <w:r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компетентностей</w:t>
      </w:r>
      <w:proofErr w:type="spellEnd"/>
      <w:r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за професійними кваліфікаціями (за потреби)</w:t>
      </w:r>
    </w:p>
    <w:p w14:paraId="70A8F73B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65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передбачено.</w:t>
      </w:r>
    </w:p>
    <w:p w14:paraId="1D217A70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2862D2A9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19" w:name="bookmark=id.3j2qqm3" w:colFirst="0" w:colLast="0"/>
      <w:bookmarkEnd w:id="19"/>
      <w:r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VII. Відомості про розроблення та затвердження професійного стандарту</w:t>
      </w:r>
    </w:p>
    <w:p w14:paraId="72386B2B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79743F49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20" w:name="bookmark=id.1y810tw" w:colFirst="0" w:colLast="0"/>
      <w:bookmarkEnd w:id="20"/>
      <w:r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1. Повне найменування розробника професійного стандарту</w:t>
      </w:r>
    </w:p>
    <w:p w14:paraId="7BACDEA8" w14:textId="77777777" w:rsidR="003E7C5E" w:rsidRPr="00165135" w:rsidRDefault="003E7C5E" w:rsidP="003E7C5E">
      <w:pPr>
        <w:ind w:left="284"/>
        <w:rPr>
          <w:rFonts w:ascii="Times New Roman" w:hAnsi="Times New Roman" w:cs="Times New Roman"/>
          <w:b/>
          <w:sz w:val="28"/>
          <w:szCs w:val="28"/>
        </w:rPr>
      </w:pPr>
      <w:bookmarkStart w:id="21" w:name="bookmark=id.4i7ojhp" w:colFirst="0" w:colLast="0"/>
      <w:bookmarkEnd w:id="21"/>
      <w:r w:rsidRPr="00165135">
        <w:rPr>
          <w:rFonts w:ascii="Times New Roman" w:hAnsi="Times New Roman" w:cs="Times New Roman"/>
          <w:sz w:val="28"/>
          <w:szCs w:val="28"/>
        </w:rPr>
        <w:t>Командування Сил підтримки Збройних Сил України</w:t>
      </w:r>
    </w:p>
    <w:p w14:paraId="31E6DF13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2. Назва та реквізити документа, яким затверджено професійний стандарт</w:t>
      </w:r>
    </w:p>
    <w:p w14:paraId="0108A21D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65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Наказ командувача </w:t>
      </w:r>
      <w:r w:rsidRPr="00165135">
        <w:rPr>
          <w:rFonts w:ascii="Times New Roman" w:hAnsi="Times New Roman" w:cs="Times New Roman"/>
          <w:sz w:val="28"/>
          <w:szCs w:val="28"/>
        </w:rPr>
        <w:t>Сил підтримки Збройних Сил України</w:t>
      </w:r>
      <w:r w:rsidRPr="00165135">
        <w:t xml:space="preserve"> </w:t>
      </w:r>
      <w:r w:rsidRPr="007165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 __.___.2025 №___.</w:t>
      </w:r>
    </w:p>
    <w:p w14:paraId="433FED94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68A25B4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22" w:name="bookmark=id.2xcytpi" w:colFirst="0" w:colLast="0"/>
      <w:bookmarkEnd w:id="22"/>
      <w:r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3. Реквізити висновку суб’єкта перевірки про дотримання вимог Порядку розроблення, введення в дію та перегляду професійних стандартів під час підготовки проекту професійного стандарту</w:t>
      </w:r>
    </w:p>
    <w:p w14:paraId="7CD52EA6" w14:textId="7B7C38B0" w:rsidR="003E7C5E" w:rsidRPr="00FE273F" w:rsidRDefault="003E7C5E" w:rsidP="003E7C5E">
      <w:pPr>
        <w:tabs>
          <w:tab w:val="left" w:pos="0"/>
          <w:tab w:val="left" w:pos="832"/>
        </w:tabs>
        <w:ind w:right="62"/>
        <w:jc w:val="both"/>
        <w:rPr>
          <w:rFonts w:ascii="Times New Roman" w:eastAsia="Times New Roman" w:hAnsi="Times New Roman" w:cs="Times New Roman"/>
          <w:u w:val="single"/>
        </w:rPr>
      </w:pPr>
      <w:r w:rsidRPr="007165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Висновок Національного агентства кваліфікацій до </w:t>
      </w:r>
      <w:proofErr w:type="spellStart"/>
      <w:r w:rsidRPr="007165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7165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професійного стандарту </w:t>
      </w:r>
      <w:r w:rsidRPr="005C28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</w:t>
      </w:r>
      <w:r w:rsidR="00D063D8">
        <w:rPr>
          <w:rFonts w:ascii="Times New Roman" w:eastAsia="Times New Roman" w:hAnsi="Times New Roman" w:cs="Times New Roman"/>
          <w:sz w:val="28"/>
          <w:szCs w:val="28"/>
        </w:rPr>
        <w:t>Розвідник (РХБ розвідка, дозиметричний контроль</w:t>
      </w:r>
      <w:r w:rsidR="00D063D8" w:rsidRPr="00826CE8">
        <w:rPr>
          <w:rFonts w:ascii="Times New Roman" w:eastAsia="Times New Roman" w:hAnsi="Times New Roman" w:cs="Times New Roman"/>
          <w:sz w:val="28"/>
          <w:szCs w:val="28"/>
        </w:rPr>
        <w:t>)</w:t>
      </w:r>
      <w:r w:rsidR="00D063D8">
        <w:rPr>
          <w:rFonts w:ascii="Times New Roman" w:eastAsia="Times New Roman" w:hAnsi="Times New Roman" w:cs="Times New Roman"/>
          <w:sz w:val="28"/>
          <w:szCs w:val="28"/>
        </w:rPr>
        <w:t>; Дозиметрист</w:t>
      </w:r>
      <w:bookmarkStart w:id="23" w:name="_GoBack"/>
      <w:bookmarkEnd w:id="23"/>
      <w:r w:rsidRPr="001525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 w:rsidRPr="007165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 __.___.____</w:t>
      </w:r>
      <w:r w:rsidRPr="007165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, </w:t>
      </w:r>
      <w:r w:rsidRPr="007165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схвалений рішенням Агентства від ___ № _ (відповідно до протоколу засідання Агентства від ___№ ___ (___)).</w:t>
      </w:r>
    </w:p>
    <w:p w14:paraId="196B825B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4C748DD6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24" w:name="bookmark=id.1ci93xb" w:colFirst="0" w:colLast="0"/>
      <w:bookmarkEnd w:id="24"/>
      <w:r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4.</w:t>
      </w:r>
      <w:r w:rsidRPr="0071650F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 </w:t>
      </w:r>
      <w:r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Реквізити висновку репрезентативних всеукраїнських об’єднань професійних спілок на галузевому рівні про погодження </w:t>
      </w:r>
      <w:proofErr w:type="spellStart"/>
      <w:r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проєкту</w:t>
      </w:r>
      <w:proofErr w:type="spellEnd"/>
      <w:r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професійного стандарту</w:t>
      </w:r>
    </w:p>
    <w:p w14:paraId="2E722E19" w14:textId="014C3A50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25" w:name="_heading=h.3whwml4" w:colFirst="0" w:colLast="0"/>
      <w:bookmarkEnd w:id="25"/>
      <w:r w:rsidRPr="007165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Висновок Професійної спілки працівників Збройних Сил України від _____________ №______ щодо погодження </w:t>
      </w:r>
      <w:proofErr w:type="spellStart"/>
      <w:r w:rsidRPr="007165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7165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професійного стандарту </w:t>
      </w:r>
      <w:r w:rsidRPr="005C28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</w:t>
      </w:r>
      <w:r w:rsidR="00D063D8">
        <w:rPr>
          <w:rFonts w:ascii="Times New Roman" w:eastAsia="Times New Roman" w:hAnsi="Times New Roman" w:cs="Times New Roman"/>
          <w:sz w:val="28"/>
          <w:szCs w:val="28"/>
        </w:rPr>
        <w:t>Розвідник (РХБ розвідка, дозиметричний контроль</w:t>
      </w:r>
      <w:r w:rsidR="00D063D8" w:rsidRPr="00826CE8">
        <w:rPr>
          <w:rFonts w:ascii="Times New Roman" w:eastAsia="Times New Roman" w:hAnsi="Times New Roman" w:cs="Times New Roman"/>
          <w:sz w:val="28"/>
          <w:szCs w:val="28"/>
        </w:rPr>
        <w:t>)</w:t>
      </w:r>
      <w:r w:rsidR="00D063D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="00D063D8">
        <w:rPr>
          <w:rFonts w:ascii="Times New Roman" w:eastAsia="Times New Roman" w:hAnsi="Times New Roman" w:cs="Times New Roman"/>
          <w:sz w:val="28"/>
          <w:szCs w:val="28"/>
        </w:rPr>
        <w:t>Дозиметрист</w:t>
      </w:r>
      <w:proofErr w:type="spellEnd"/>
      <w:r w:rsidRPr="001525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6D5F4960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26" w:name="_heading=h.nkx0u2m4kchm" w:colFirst="0" w:colLast="0"/>
      <w:bookmarkEnd w:id="26"/>
    </w:p>
    <w:p w14:paraId="7B8ECEF9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27" w:name="bookmark=id.2bn6wsx" w:colFirst="0" w:colLast="0"/>
      <w:bookmarkEnd w:id="27"/>
      <w:r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VIII. Дата внесення професійного стандарту до Реєстру професійних стандартів</w:t>
      </w:r>
    </w:p>
    <w:p w14:paraId="30A72443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65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__.__.2025.</w:t>
      </w:r>
    </w:p>
    <w:p w14:paraId="1726F748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4CE94FEF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28" w:name="bookmark=id.qsh70q" w:colFirst="0" w:colLast="0"/>
      <w:bookmarkEnd w:id="28"/>
      <w:r w:rsidRPr="00716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IХ. Рекомендована дата перегляду професійного стандарту</w:t>
      </w:r>
    </w:p>
    <w:p w14:paraId="2DAC684E" w14:textId="77777777" w:rsidR="003E7C5E" w:rsidRPr="0071650F" w:rsidRDefault="003E7C5E" w:rsidP="003E7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65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__.__.2030.</w:t>
      </w:r>
    </w:p>
    <w:p w14:paraId="4A2A4211" w14:textId="77777777" w:rsidR="003E7C5E" w:rsidRPr="0071650F" w:rsidRDefault="003E7C5E" w:rsidP="003E7C5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23555D3" w14:textId="77777777" w:rsidR="00FB2845" w:rsidRDefault="00FB2845"/>
    <w:sectPr w:rsidR="00FB2845">
      <w:pgSz w:w="11906" w:h="16838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9AD2F" w14:textId="77777777" w:rsidR="00537963" w:rsidRDefault="00537963">
      <w:pPr>
        <w:spacing w:after="0" w:line="240" w:lineRule="auto"/>
      </w:pPr>
      <w:r>
        <w:separator/>
      </w:r>
    </w:p>
  </w:endnote>
  <w:endnote w:type="continuationSeparator" w:id="0">
    <w:p w14:paraId="4E3D6A84" w14:textId="77777777" w:rsidR="00537963" w:rsidRDefault="00537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FFB65" w14:textId="77777777" w:rsidR="00537963" w:rsidRDefault="00537963">
      <w:pPr>
        <w:spacing w:after="0" w:line="240" w:lineRule="auto"/>
      </w:pPr>
      <w:r>
        <w:separator/>
      </w:r>
    </w:p>
  </w:footnote>
  <w:footnote w:type="continuationSeparator" w:id="0">
    <w:p w14:paraId="02DF144C" w14:textId="77777777" w:rsidR="00537963" w:rsidRDefault="00537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E5FDD" w14:textId="740ED444" w:rsidR="009A43DB" w:rsidRDefault="009A43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61102E">
      <w:rPr>
        <w:rFonts w:ascii="Times New Roman" w:eastAsia="Times New Roman" w:hAnsi="Times New Roman" w:cs="Times New Roman"/>
        <w:noProof/>
        <w:color w:val="000000"/>
        <w:sz w:val="24"/>
        <w:szCs w:val="24"/>
      </w:rPr>
      <w:t>12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043A9"/>
    <w:multiLevelType w:val="hybridMultilevel"/>
    <w:tmpl w:val="CE1C7F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8479B"/>
    <w:multiLevelType w:val="hybridMultilevel"/>
    <w:tmpl w:val="94F63E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0B8"/>
    <w:rsid w:val="000028AF"/>
    <w:rsid w:val="00030587"/>
    <w:rsid w:val="0003090D"/>
    <w:rsid w:val="000E543A"/>
    <w:rsid w:val="00136865"/>
    <w:rsid w:val="00137C84"/>
    <w:rsid w:val="00147C24"/>
    <w:rsid w:val="00183707"/>
    <w:rsid w:val="001B57C3"/>
    <w:rsid w:val="001C716C"/>
    <w:rsid w:val="001F3AFA"/>
    <w:rsid w:val="00254A23"/>
    <w:rsid w:val="0025510B"/>
    <w:rsid w:val="00286BA4"/>
    <w:rsid w:val="002A18B1"/>
    <w:rsid w:val="002C573E"/>
    <w:rsid w:val="002E188D"/>
    <w:rsid w:val="002E4A0F"/>
    <w:rsid w:val="0037131B"/>
    <w:rsid w:val="003C17E5"/>
    <w:rsid w:val="003E7C5E"/>
    <w:rsid w:val="003F732A"/>
    <w:rsid w:val="004073F3"/>
    <w:rsid w:val="004335A7"/>
    <w:rsid w:val="004538BA"/>
    <w:rsid w:val="00456FAB"/>
    <w:rsid w:val="00471E13"/>
    <w:rsid w:val="00497287"/>
    <w:rsid w:val="004B448A"/>
    <w:rsid w:val="004B7C6F"/>
    <w:rsid w:val="004C3898"/>
    <w:rsid w:val="004D2C95"/>
    <w:rsid w:val="004D4833"/>
    <w:rsid w:val="004D74E0"/>
    <w:rsid w:val="004D7980"/>
    <w:rsid w:val="005054AD"/>
    <w:rsid w:val="00513DE6"/>
    <w:rsid w:val="00534535"/>
    <w:rsid w:val="00537963"/>
    <w:rsid w:val="00576B8E"/>
    <w:rsid w:val="0058254E"/>
    <w:rsid w:val="005902D6"/>
    <w:rsid w:val="005D73A3"/>
    <w:rsid w:val="0060685A"/>
    <w:rsid w:val="0061102E"/>
    <w:rsid w:val="00666CAC"/>
    <w:rsid w:val="0067647E"/>
    <w:rsid w:val="00692FB4"/>
    <w:rsid w:val="006B4759"/>
    <w:rsid w:val="006C307B"/>
    <w:rsid w:val="007120EB"/>
    <w:rsid w:val="007221DB"/>
    <w:rsid w:val="00730071"/>
    <w:rsid w:val="00736C6F"/>
    <w:rsid w:val="00764F74"/>
    <w:rsid w:val="007C1ED4"/>
    <w:rsid w:val="007D7CB0"/>
    <w:rsid w:val="007F2865"/>
    <w:rsid w:val="00826CE8"/>
    <w:rsid w:val="00853EFA"/>
    <w:rsid w:val="0087017D"/>
    <w:rsid w:val="008B2598"/>
    <w:rsid w:val="008B43D8"/>
    <w:rsid w:val="008C5468"/>
    <w:rsid w:val="008D6640"/>
    <w:rsid w:val="008E38ED"/>
    <w:rsid w:val="00950ACB"/>
    <w:rsid w:val="00964071"/>
    <w:rsid w:val="009640B8"/>
    <w:rsid w:val="00980C66"/>
    <w:rsid w:val="009879AE"/>
    <w:rsid w:val="009A3A9B"/>
    <w:rsid w:val="009A43DB"/>
    <w:rsid w:val="00A111C4"/>
    <w:rsid w:val="00A26FAC"/>
    <w:rsid w:val="00A57278"/>
    <w:rsid w:val="00A919EF"/>
    <w:rsid w:val="00B1046A"/>
    <w:rsid w:val="00B27BD9"/>
    <w:rsid w:val="00B3008E"/>
    <w:rsid w:val="00B42B35"/>
    <w:rsid w:val="00B67CA4"/>
    <w:rsid w:val="00B807BB"/>
    <w:rsid w:val="00BE2D77"/>
    <w:rsid w:val="00C4085F"/>
    <w:rsid w:val="00C628A2"/>
    <w:rsid w:val="00C64218"/>
    <w:rsid w:val="00C676F4"/>
    <w:rsid w:val="00C827B7"/>
    <w:rsid w:val="00CB0F44"/>
    <w:rsid w:val="00CF47B2"/>
    <w:rsid w:val="00D04B69"/>
    <w:rsid w:val="00D063D8"/>
    <w:rsid w:val="00D547F0"/>
    <w:rsid w:val="00D647B0"/>
    <w:rsid w:val="00D77085"/>
    <w:rsid w:val="00D80C81"/>
    <w:rsid w:val="00E06F55"/>
    <w:rsid w:val="00E35E02"/>
    <w:rsid w:val="00E61381"/>
    <w:rsid w:val="00E627B3"/>
    <w:rsid w:val="00E96607"/>
    <w:rsid w:val="00E96D4E"/>
    <w:rsid w:val="00EA16A7"/>
    <w:rsid w:val="00EB0C55"/>
    <w:rsid w:val="00EE0E3C"/>
    <w:rsid w:val="00EF18F7"/>
    <w:rsid w:val="00F23CA8"/>
    <w:rsid w:val="00F67889"/>
    <w:rsid w:val="00F72BB2"/>
    <w:rsid w:val="00FA740C"/>
    <w:rsid w:val="00FB2845"/>
    <w:rsid w:val="00FC53BF"/>
    <w:rsid w:val="00FE1C60"/>
    <w:rsid w:val="00FE3F36"/>
    <w:rsid w:val="00FE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533C7"/>
  <w15:chartTrackingRefBased/>
  <w15:docId w15:val="{0BF8AD9A-BF20-4E43-938F-7348F2EA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3E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link w:val="a4"/>
    <w:uiPriority w:val="34"/>
    <w:qFormat/>
    <w:rsid w:val="003E7C5E"/>
    <w:pPr>
      <w:ind w:left="720"/>
      <w:contextualSpacing/>
    </w:pPr>
    <w:rPr>
      <w:rFonts w:ascii="Calibri" w:eastAsia="Calibri" w:hAnsi="Calibri" w:cs="Calibri"/>
      <w:lang w:eastAsia="uk-UA"/>
    </w:rPr>
  </w:style>
  <w:style w:type="character" w:customStyle="1" w:styleId="a4">
    <w:name w:val="Абзац списка Знак"/>
    <w:link w:val="a3"/>
    <w:uiPriority w:val="34"/>
    <w:qFormat/>
    <w:rsid w:val="003E7C5E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vb457609-1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341-2011-%D0%B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va327609-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C77F5-8AD7-4F02-9A95-2AA1C8E22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11229</Words>
  <Characters>6401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Kukhar Olesia</dc:creator>
  <cp:keywords/>
  <dc:description/>
  <cp:lastModifiedBy>Kukhar Olesia</cp:lastModifiedBy>
  <cp:revision>6</cp:revision>
  <cp:lastPrinted>2025-09-26T09:20:00Z</cp:lastPrinted>
  <dcterms:created xsi:type="dcterms:W3CDTF">2025-09-26T12:55:00Z</dcterms:created>
  <dcterms:modified xsi:type="dcterms:W3CDTF">2025-09-30T09:16:00Z</dcterms:modified>
</cp:coreProperties>
</file>